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9AFD0" w14:textId="77777777" w:rsidR="001F22DA" w:rsidRDefault="001F22DA" w:rsidP="001F534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649AA71F" w14:textId="77777777" w:rsidR="001F22DA" w:rsidRDefault="001F22DA" w:rsidP="001F534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bookmarkStart w:id="0" w:name="_GoBack"/>
      <w:bookmarkEnd w:id="0"/>
    </w:p>
    <w:p w14:paraId="677BE1FC" w14:textId="0CE25F64" w:rsidR="006B5708" w:rsidRDefault="00DA0EE4" w:rsidP="001F534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 w:rsidRPr="008827C2">
        <w:rPr>
          <w:rFonts w:ascii="Arial" w:hAnsi="Arial"/>
          <w:b/>
          <w:color w:val="000000"/>
          <w:u w:val="single"/>
        </w:rPr>
        <w:t>eks</w:t>
      </w:r>
      <w:proofErr w:type="spellEnd"/>
      <w:r w:rsidR="00623C92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8827C2">
        <w:rPr>
          <w:rFonts w:ascii="Arial" w:hAnsi="Arial"/>
          <w:b/>
          <w:color w:val="000000"/>
          <w:u w:val="single"/>
        </w:rPr>
        <w:t>informatik</w:t>
      </w:r>
      <w:proofErr w:type="spellEnd"/>
      <w:r w:rsidR="00623C92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Pr="008827C2">
        <w:rPr>
          <w:rFonts w:ascii="Arial" w:hAnsi="Arial"/>
          <w:b/>
          <w:color w:val="000000"/>
          <w:u w:val="single"/>
        </w:rPr>
        <w:t>gmbh</w:t>
      </w:r>
      <w:proofErr w:type="spellEnd"/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stellt</w:t>
      </w:r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neu</w:t>
      </w:r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e</w:t>
      </w:r>
      <w:r w:rsidR="007F7F76">
        <w:rPr>
          <w:rFonts w:ascii="Arial" w:hAnsi="Arial"/>
          <w:b/>
          <w:color w:val="000000"/>
          <w:u w:val="single"/>
        </w:rPr>
        <w:t>ntwickelte</w:t>
      </w:r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Scan-</w:t>
      </w:r>
      <w:r w:rsidR="00841996">
        <w:rPr>
          <w:rFonts w:ascii="Arial" w:hAnsi="Arial"/>
          <w:b/>
          <w:color w:val="000000"/>
          <w:u w:val="single"/>
        </w:rPr>
        <w:t>Schnittstelle</w:t>
      </w:r>
      <w:r w:rsidR="00DC0D46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für</w:t>
      </w:r>
      <w:r w:rsidR="00841996">
        <w:rPr>
          <w:rFonts w:ascii="Arial" w:hAnsi="Arial"/>
          <w:b/>
          <w:color w:val="000000"/>
          <w:u w:val="single"/>
        </w:rPr>
        <w:br/>
      </w:r>
      <w:proofErr w:type="spellStart"/>
      <w:r w:rsidR="00745A6A">
        <w:rPr>
          <w:rFonts w:ascii="Arial" w:hAnsi="Arial"/>
          <w:b/>
          <w:color w:val="000000"/>
          <w:u w:val="single"/>
        </w:rPr>
        <w:t>Comarch</w:t>
      </w:r>
      <w:proofErr w:type="spellEnd"/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45A6A">
        <w:rPr>
          <w:rFonts w:ascii="Arial" w:hAnsi="Arial"/>
          <w:b/>
          <w:color w:val="000000"/>
          <w:u w:val="single"/>
        </w:rPr>
        <w:t>ECM</w:t>
      </w:r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77126C" w:rsidRPr="001F5344">
        <w:rPr>
          <w:rFonts w:ascii="Arial" w:hAnsi="Arial"/>
          <w:b/>
          <w:color w:val="000000"/>
          <w:u w:val="single"/>
        </w:rPr>
        <w:t>(</w:t>
      </w:r>
      <w:proofErr w:type="spellStart"/>
      <w:r w:rsidR="0077126C" w:rsidRPr="001F5344">
        <w:rPr>
          <w:rFonts w:ascii="Arial" w:hAnsi="Arial"/>
          <w:b/>
          <w:color w:val="000000"/>
          <w:u w:val="single"/>
        </w:rPr>
        <w:t>InfoStore</w:t>
      </w:r>
      <w:proofErr w:type="spellEnd"/>
      <w:r w:rsidR="0077126C" w:rsidRPr="001F5344">
        <w:rPr>
          <w:rFonts w:ascii="Arial" w:hAnsi="Arial"/>
          <w:b/>
          <w:color w:val="000000"/>
          <w:u w:val="single"/>
        </w:rPr>
        <w:t>)</w:t>
      </w:r>
      <w:r w:rsidR="00623C92">
        <w:rPr>
          <w:rFonts w:ascii="Arial" w:hAnsi="Arial"/>
          <w:b/>
          <w:color w:val="000000"/>
          <w:u w:val="single"/>
        </w:rPr>
        <w:t xml:space="preserve"> </w:t>
      </w:r>
      <w:r w:rsidR="00A11CD4">
        <w:rPr>
          <w:rFonts w:ascii="Arial" w:hAnsi="Arial"/>
          <w:b/>
          <w:color w:val="000000"/>
          <w:u w:val="single"/>
        </w:rPr>
        <w:t>vor</w:t>
      </w:r>
    </w:p>
    <w:p w14:paraId="0C7090F1" w14:textId="77777777" w:rsidR="00DA0EE4" w:rsidRDefault="00DA0EE4" w:rsidP="001F534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55752A77" w14:textId="0817E37B" w:rsidR="00DA0EE4" w:rsidRPr="008827C2" w:rsidRDefault="005432CA" w:rsidP="00315C36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left="7230" w:right="-144" w:hanging="7230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Wirtschaftliche</w:t>
      </w:r>
      <w:r w:rsidR="004915B6">
        <w:rPr>
          <w:rFonts w:ascii="Arial" w:hAnsi="Arial"/>
          <w:b/>
          <w:sz w:val="27"/>
          <w:szCs w:val="27"/>
        </w:rPr>
        <w:t>r</w:t>
      </w:r>
      <w:r w:rsidR="00623C92">
        <w:rPr>
          <w:rFonts w:ascii="Arial" w:hAnsi="Arial"/>
          <w:b/>
          <w:sz w:val="27"/>
          <w:szCs w:val="27"/>
        </w:rPr>
        <w:t xml:space="preserve"> </w:t>
      </w:r>
      <w:r w:rsidR="00514319">
        <w:rPr>
          <w:rFonts w:ascii="Arial" w:hAnsi="Arial"/>
          <w:b/>
          <w:sz w:val="27"/>
          <w:szCs w:val="27"/>
        </w:rPr>
        <w:t>von</w:t>
      </w:r>
      <w:r w:rsidR="00623C92">
        <w:rPr>
          <w:rFonts w:ascii="Arial" w:hAnsi="Arial"/>
          <w:b/>
          <w:sz w:val="27"/>
          <w:szCs w:val="27"/>
        </w:rPr>
        <w:t xml:space="preserve"> </w:t>
      </w:r>
      <w:r w:rsidR="003B47B9">
        <w:rPr>
          <w:rFonts w:ascii="Arial" w:hAnsi="Arial"/>
          <w:b/>
          <w:sz w:val="27"/>
          <w:szCs w:val="27"/>
        </w:rPr>
        <w:t>analog</w:t>
      </w:r>
      <w:r w:rsidR="00623C92">
        <w:rPr>
          <w:rFonts w:ascii="Arial" w:hAnsi="Arial"/>
          <w:b/>
          <w:sz w:val="27"/>
          <w:szCs w:val="27"/>
        </w:rPr>
        <w:t xml:space="preserve"> </w:t>
      </w:r>
      <w:r w:rsidR="00514319">
        <w:rPr>
          <w:rFonts w:ascii="Arial" w:hAnsi="Arial"/>
          <w:b/>
          <w:sz w:val="27"/>
          <w:szCs w:val="27"/>
        </w:rPr>
        <w:t>nach</w:t>
      </w:r>
      <w:r w:rsidR="00623C92">
        <w:rPr>
          <w:rFonts w:ascii="Arial" w:hAnsi="Arial"/>
          <w:b/>
          <w:sz w:val="27"/>
          <w:szCs w:val="27"/>
        </w:rPr>
        <w:t xml:space="preserve"> </w:t>
      </w:r>
      <w:r w:rsidR="003B47B9">
        <w:rPr>
          <w:rFonts w:ascii="Arial" w:hAnsi="Arial"/>
          <w:b/>
          <w:sz w:val="27"/>
          <w:szCs w:val="27"/>
        </w:rPr>
        <w:t>digital</w:t>
      </w:r>
    </w:p>
    <w:p w14:paraId="0AEB0AEC" w14:textId="77777777" w:rsidR="00DA0EE4" w:rsidRDefault="00DA0EE4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60E7734B" w14:textId="20C3D9BE" w:rsidR="00EE6384" w:rsidRDefault="00765D92" w:rsidP="00EE638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proofErr w:type="spellStart"/>
      <w:r w:rsidRPr="00765D92">
        <w:rPr>
          <w:rFonts w:ascii="Arial" w:hAnsi="Arial"/>
          <w:b/>
          <w:sz w:val="20"/>
        </w:rPr>
        <w:t>Götzis</w:t>
      </w:r>
      <w:proofErr w:type="spellEnd"/>
      <w:r w:rsidRPr="00765D92">
        <w:rPr>
          <w:rFonts w:ascii="Arial" w:hAnsi="Arial"/>
          <w:b/>
          <w:sz w:val="20"/>
        </w:rPr>
        <w:t xml:space="preserve"> (A)</w:t>
      </w:r>
      <w:r w:rsidR="00DA0EE4" w:rsidRPr="00D11645">
        <w:rPr>
          <w:rFonts w:ascii="Arial" w:hAnsi="Arial"/>
          <w:b/>
          <w:sz w:val="20"/>
        </w:rPr>
        <w:t>,</w:t>
      </w:r>
      <w:r w:rsidR="00623C92" w:rsidRPr="00D11645">
        <w:rPr>
          <w:rFonts w:ascii="Arial" w:hAnsi="Arial"/>
          <w:b/>
          <w:sz w:val="20"/>
        </w:rPr>
        <w:t xml:space="preserve"> </w:t>
      </w:r>
      <w:r w:rsidR="001F22DA">
        <w:rPr>
          <w:rFonts w:ascii="Arial" w:hAnsi="Arial"/>
          <w:b/>
          <w:sz w:val="20"/>
        </w:rPr>
        <w:t>9.</w:t>
      </w:r>
      <w:r w:rsidR="00623C92" w:rsidRPr="00D11645">
        <w:rPr>
          <w:rFonts w:ascii="Arial" w:hAnsi="Arial"/>
          <w:b/>
          <w:sz w:val="20"/>
        </w:rPr>
        <w:t xml:space="preserve"> </w:t>
      </w:r>
      <w:r w:rsidR="0042593F" w:rsidRPr="00D11645">
        <w:rPr>
          <w:rFonts w:ascii="Arial" w:hAnsi="Arial"/>
          <w:b/>
          <w:sz w:val="20"/>
        </w:rPr>
        <w:t>Oktober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240954" w:rsidRPr="008827C2">
        <w:rPr>
          <w:rFonts w:ascii="Arial" w:hAnsi="Arial"/>
          <w:b/>
          <w:color w:val="000000"/>
          <w:sz w:val="20"/>
        </w:rPr>
        <w:t>2014</w:t>
      </w:r>
      <w:r w:rsidR="00DA0EE4" w:rsidRPr="008827C2">
        <w:rPr>
          <w:rFonts w:ascii="Arial" w:hAnsi="Arial"/>
          <w:b/>
          <w:color w:val="000000"/>
          <w:sz w:val="20"/>
        </w:rPr>
        <w:t>.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701322" w:rsidRPr="008827C2">
        <w:rPr>
          <w:rFonts w:ascii="Arial" w:hAnsi="Arial"/>
          <w:b/>
          <w:color w:val="000000"/>
          <w:sz w:val="20"/>
        </w:rPr>
        <w:t>Die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01322" w:rsidRPr="008827C2">
        <w:rPr>
          <w:rFonts w:ascii="Arial" w:hAnsi="Arial"/>
          <w:b/>
          <w:color w:val="000000"/>
          <w:sz w:val="20"/>
        </w:rPr>
        <w:t>eks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01322" w:rsidRPr="008827C2">
        <w:rPr>
          <w:rFonts w:ascii="Arial" w:hAnsi="Arial"/>
          <w:b/>
          <w:color w:val="000000"/>
          <w:sz w:val="20"/>
        </w:rPr>
        <w:t>informatik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01322" w:rsidRPr="008827C2">
        <w:rPr>
          <w:rFonts w:ascii="Arial" w:hAnsi="Arial"/>
          <w:b/>
          <w:color w:val="000000"/>
          <w:sz w:val="20"/>
        </w:rPr>
        <w:t>gmbh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r w:rsidR="00894C20">
        <w:rPr>
          <w:rFonts w:ascii="Arial" w:hAnsi="Arial"/>
          <w:b/>
          <w:color w:val="000000"/>
          <w:sz w:val="20"/>
        </w:rPr>
        <w:t>präsentiert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B541E">
        <w:rPr>
          <w:rFonts w:ascii="Arial" w:hAnsi="Arial"/>
          <w:b/>
          <w:color w:val="000000"/>
          <w:sz w:val="20"/>
        </w:rPr>
        <w:t>mit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B541E">
        <w:rPr>
          <w:rFonts w:ascii="Arial" w:hAnsi="Arial"/>
          <w:b/>
          <w:color w:val="000000"/>
          <w:sz w:val="20"/>
        </w:rPr>
        <w:t>LDOX.Scan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r w:rsidR="00F50657">
        <w:rPr>
          <w:rFonts w:ascii="Arial" w:hAnsi="Arial"/>
          <w:b/>
          <w:color w:val="000000"/>
          <w:sz w:val="20"/>
        </w:rPr>
        <w:t>eine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7C00E8">
        <w:rPr>
          <w:rFonts w:ascii="Arial" w:hAnsi="Arial"/>
          <w:b/>
          <w:color w:val="000000"/>
          <w:sz w:val="20"/>
        </w:rPr>
        <w:t>von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7C00E8">
        <w:rPr>
          <w:rFonts w:ascii="Arial" w:hAnsi="Arial"/>
          <w:b/>
          <w:color w:val="000000"/>
          <w:sz w:val="20"/>
        </w:rPr>
        <w:t>Grund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7C00E8">
        <w:rPr>
          <w:rFonts w:ascii="Arial" w:hAnsi="Arial"/>
          <w:b/>
          <w:color w:val="000000"/>
          <w:sz w:val="20"/>
        </w:rPr>
        <w:t>auf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54B9B">
        <w:rPr>
          <w:rFonts w:ascii="Arial" w:hAnsi="Arial"/>
          <w:b/>
          <w:color w:val="000000"/>
          <w:sz w:val="20"/>
        </w:rPr>
        <w:t>neu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54B9B">
        <w:rPr>
          <w:rFonts w:ascii="Arial" w:hAnsi="Arial"/>
          <w:b/>
          <w:color w:val="000000"/>
          <w:sz w:val="20"/>
        </w:rPr>
        <w:t>entwickelte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F50657">
        <w:rPr>
          <w:rFonts w:ascii="Arial" w:hAnsi="Arial"/>
          <w:b/>
          <w:color w:val="000000"/>
          <w:sz w:val="20"/>
        </w:rPr>
        <w:t>Scan-</w:t>
      </w:r>
      <w:r w:rsidR="00841996">
        <w:rPr>
          <w:rFonts w:ascii="Arial" w:hAnsi="Arial"/>
          <w:b/>
          <w:color w:val="000000"/>
          <w:sz w:val="20"/>
        </w:rPr>
        <w:t>Schnittstelle</w:t>
      </w:r>
      <w:r w:rsidR="00DC0D46">
        <w:rPr>
          <w:rFonts w:ascii="Arial" w:hAnsi="Arial"/>
          <w:b/>
          <w:color w:val="000000"/>
          <w:sz w:val="20"/>
        </w:rPr>
        <w:t xml:space="preserve"> </w:t>
      </w:r>
      <w:r w:rsidR="00CC75B8">
        <w:rPr>
          <w:rFonts w:ascii="Arial" w:hAnsi="Arial"/>
          <w:b/>
          <w:color w:val="000000"/>
          <w:sz w:val="20"/>
        </w:rPr>
        <w:t>für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CC75B8">
        <w:rPr>
          <w:rFonts w:ascii="Arial" w:hAnsi="Arial"/>
          <w:b/>
          <w:color w:val="000000"/>
          <w:sz w:val="20"/>
        </w:rPr>
        <w:t>Comarch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r w:rsidR="00CC75B8">
        <w:rPr>
          <w:rFonts w:ascii="Arial" w:hAnsi="Arial"/>
          <w:b/>
          <w:color w:val="000000"/>
          <w:sz w:val="20"/>
        </w:rPr>
        <w:t>ECM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37432">
        <w:rPr>
          <w:rFonts w:ascii="Arial" w:hAnsi="Arial"/>
          <w:b/>
          <w:color w:val="000000"/>
          <w:sz w:val="20"/>
        </w:rPr>
        <w:t>iS</w:t>
      </w:r>
      <w:proofErr w:type="spellEnd"/>
      <w:r w:rsidR="00623C92" w:rsidRPr="00293384">
        <w:rPr>
          <w:rFonts w:ascii="Arial" w:hAnsi="Arial"/>
          <w:b/>
          <w:sz w:val="20"/>
        </w:rPr>
        <w:t xml:space="preserve"> </w:t>
      </w:r>
      <w:r w:rsidR="003D3AAE" w:rsidRPr="00293384">
        <w:rPr>
          <w:rFonts w:ascii="Arial" w:hAnsi="Arial"/>
          <w:b/>
          <w:sz w:val="20"/>
        </w:rPr>
        <w:t>(</w:t>
      </w:r>
      <w:proofErr w:type="spellStart"/>
      <w:r w:rsidR="003D3AAE" w:rsidRPr="00293384">
        <w:rPr>
          <w:rFonts w:ascii="Arial" w:hAnsi="Arial"/>
          <w:b/>
          <w:sz w:val="20"/>
        </w:rPr>
        <w:t>InfoStore</w:t>
      </w:r>
      <w:proofErr w:type="spellEnd"/>
      <w:r w:rsidR="003D3AAE" w:rsidRPr="00293384">
        <w:rPr>
          <w:rFonts w:ascii="Arial" w:hAnsi="Arial"/>
          <w:b/>
          <w:sz w:val="20"/>
        </w:rPr>
        <w:t>)</w:t>
      </w:r>
      <w:r w:rsidR="00C51A6B" w:rsidRPr="00293384">
        <w:rPr>
          <w:rFonts w:ascii="Arial" w:hAnsi="Arial"/>
          <w:b/>
          <w:sz w:val="20"/>
        </w:rPr>
        <w:t>.</w:t>
      </w:r>
      <w:r w:rsidR="00623C92" w:rsidRPr="00293384">
        <w:rPr>
          <w:rFonts w:ascii="Arial" w:hAnsi="Arial"/>
          <w:b/>
          <w:sz w:val="20"/>
        </w:rPr>
        <w:t xml:space="preserve"> </w:t>
      </w:r>
      <w:r w:rsidR="001F3D14">
        <w:rPr>
          <w:rFonts w:ascii="Arial" w:hAnsi="Arial"/>
          <w:b/>
          <w:sz w:val="20"/>
        </w:rPr>
        <w:t xml:space="preserve">Das </w:t>
      </w:r>
      <w:r w:rsidR="0033408B">
        <w:rPr>
          <w:rFonts w:ascii="Arial" w:hAnsi="Arial"/>
          <w:b/>
          <w:color w:val="000000"/>
          <w:sz w:val="20"/>
        </w:rPr>
        <w:t>Modul</w:t>
      </w:r>
      <w:r w:rsidR="001F3D14">
        <w:rPr>
          <w:rFonts w:ascii="Arial" w:hAnsi="Arial"/>
          <w:b/>
          <w:color w:val="000000"/>
          <w:sz w:val="20"/>
        </w:rPr>
        <w:t xml:space="preserve"> </w:t>
      </w:r>
      <w:r w:rsidR="00380D8D">
        <w:rPr>
          <w:rFonts w:ascii="Arial" w:hAnsi="Arial"/>
          <w:b/>
          <w:color w:val="000000"/>
          <w:sz w:val="20"/>
        </w:rPr>
        <w:t>erfüllt</w:t>
      </w:r>
      <w:r w:rsidR="001F3D14">
        <w:rPr>
          <w:rFonts w:ascii="Arial" w:hAnsi="Arial"/>
          <w:b/>
          <w:color w:val="000000"/>
          <w:sz w:val="20"/>
        </w:rPr>
        <w:t xml:space="preserve"> die Anforderungen </w:t>
      </w:r>
      <w:r w:rsidR="009A54D8">
        <w:rPr>
          <w:rFonts w:ascii="Arial" w:hAnsi="Arial"/>
          <w:b/>
          <w:color w:val="000000"/>
          <w:sz w:val="20"/>
        </w:rPr>
        <w:t xml:space="preserve">nach einer </w:t>
      </w:r>
      <w:r w:rsidR="00E80EDD">
        <w:rPr>
          <w:rFonts w:ascii="Arial" w:hAnsi="Arial"/>
          <w:b/>
          <w:color w:val="000000"/>
          <w:sz w:val="20"/>
        </w:rPr>
        <w:t>modernen</w:t>
      </w:r>
      <w:r w:rsidR="009A54D8">
        <w:rPr>
          <w:rFonts w:ascii="Arial" w:hAnsi="Arial"/>
          <w:b/>
          <w:color w:val="000000"/>
          <w:sz w:val="20"/>
        </w:rPr>
        <w:t xml:space="preserve"> Anwendung, die darüber hinaus </w:t>
      </w:r>
      <w:r w:rsidR="00380D8D">
        <w:rPr>
          <w:rFonts w:ascii="Arial" w:hAnsi="Arial"/>
          <w:b/>
          <w:color w:val="000000"/>
          <w:sz w:val="20"/>
        </w:rPr>
        <w:t xml:space="preserve">flexibel </w:t>
      </w:r>
      <w:r w:rsidR="00190294">
        <w:rPr>
          <w:rFonts w:ascii="Arial" w:hAnsi="Arial"/>
          <w:b/>
          <w:color w:val="000000"/>
          <w:sz w:val="20"/>
        </w:rPr>
        <w:t xml:space="preserve">im Unternehmen </w:t>
      </w:r>
      <w:r w:rsidR="00D2121D">
        <w:rPr>
          <w:rFonts w:ascii="Arial" w:hAnsi="Arial"/>
          <w:b/>
          <w:color w:val="000000"/>
          <w:sz w:val="20"/>
        </w:rPr>
        <w:t>zu verwenden</w:t>
      </w:r>
      <w:r w:rsidR="00380D8D">
        <w:rPr>
          <w:rFonts w:ascii="Arial" w:hAnsi="Arial"/>
          <w:b/>
          <w:color w:val="000000"/>
          <w:sz w:val="20"/>
        </w:rPr>
        <w:t xml:space="preserve"> und einfach zu bedienen ist</w:t>
      </w:r>
      <w:r w:rsidR="009A54D8">
        <w:rPr>
          <w:rFonts w:ascii="Arial" w:hAnsi="Arial"/>
          <w:b/>
          <w:color w:val="000000"/>
          <w:sz w:val="20"/>
        </w:rPr>
        <w:t>.</w:t>
      </w:r>
      <w:r w:rsidR="00AA361E">
        <w:rPr>
          <w:rFonts w:ascii="Arial" w:hAnsi="Arial"/>
          <w:b/>
          <w:color w:val="000000"/>
          <w:sz w:val="20"/>
        </w:rPr>
        <w:t xml:space="preserve"> </w:t>
      </w:r>
      <w:r w:rsidR="00841996">
        <w:rPr>
          <w:rFonts w:ascii="Arial" w:hAnsi="Arial"/>
          <w:b/>
          <w:color w:val="000000"/>
          <w:sz w:val="20"/>
        </w:rPr>
        <w:t>Das</w:t>
      </w:r>
      <w:r w:rsidR="00E80EDD">
        <w:rPr>
          <w:rFonts w:ascii="Arial" w:hAnsi="Arial"/>
          <w:b/>
          <w:color w:val="000000"/>
          <w:sz w:val="20"/>
        </w:rPr>
        <w:t xml:space="preserve"> wirtschaftliche</w:t>
      </w:r>
      <w:r w:rsidR="00841996">
        <w:rPr>
          <w:rFonts w:ascii="Arial" w:hAnsi="Arial"/>
          <w:b/>
          <w:color w:val="000000"/>
          <w:sz w:val="20"/>
        </w:rPr>
        <w:t xml:space="preserve"> Hauptmerkmal von </w:t>
      </w:r>
      <w:proofErr w:type="spellStart"/>
      <w:r w:rsidR="009A54D8">
        <w:rPr>
          <w:rFonts w:ascii="Arial" w:hAnsi="Arial"/>
          <w:b/>
          <w:color w:val="000000"/>
          <w:sz w:val="20"/>
        </w:rPr>
        <w:t>LDOX.Scan</w:t>
      </w:r>
      <w:proofErr w:type="spellEnd"/>
      <w:r w:rsidR="00841996">
        <w:rPr>
          <w:rFonts w:ascii="Arial" w:hAnsi="Arial"/>
          <w:b/>
          <w:color w:val="000000"/>
          <w:sz w:val="20"/>
        </w:rPr>
        <w:t>: Es</w:t>
      </w:r>
      <w:r w:rsidR="0033408B">
        <w:rPr>
          <w:rFonts w:ascii="Arial" w:hAnsi="Arial"/>
          <w:b/>
          <w:color w:val="000000"/>
          <w:sz w:val="20"/>
        </w:rPr>
        <w:t xml:space="preserve"> arbeitet mit handelsüblichen Scannern</w:t>
      </w:r>
      <w:r w:rsidR="000F58E2">
        <w:rPr>
          <w:rFonts w:ascii="Arial" w:hAnsi="Arial"/>
          <w:b/>
          <w:color w:val="000000"/>
          <w:sz w:val="20"/>
        </w:rPr>
        <w:t xml:space="preserve"> zusammen, die</w:t>
      </w:r>
      <w:r w:rsidR="0033408B">
        <w:rPr>
          <w:rFonts w:ascii="Arial" w:hAnsi="Arial"/>
          <w:b/>
          <w:color w:val="000000"/>
          <w:sz w:val="20"/>
        </w:rPr>
        <w:t xml:space="preserve"> </w:t>
      </w:r>
      <w:r w:rsidR="00935D9E">
        <w:rPr>
          <w:rFonts w:ascii="Arial" w:hAnsi="Arial"/>
          <w:b/>
          <w:color w:val="000000"/>
          <w:sz w:val="20"/>
        </w:rPr>
        <w:t xml:space="preserve">auf Basis der standardmäßig in Microsoft Windows vorhandenen TWAIN-Unterstützung </w:t>
      </w:r>
      <w:r w:rsidR="000F58E2">
        <w:rPr>
          <w:rFonts w:ascii="Arial" w:hAnsi="Arial"/>
          <w:b/>
          <w:color w:val="000000"/>
          <w:sz w:val="20"/>
        </w:rPr>
        <w:t>installiert werden</w:t>
      </w:r>
      <w:r w:rsidR="00D2121D">
        <w:rPr>
          <w:rFonts w:ascii="Arial" w:hAnsi="Arial"/>
          <w:b/>
          <w:color w:val="000000"/>
          <w:sz w:val="20"/>
        </w:rPr>
        <w:t xml:space="preserve"> können</w:t>
      </w:r>
      <w:r w:rsidR="00935D9E">
        <w:rPr>
          <w:rFonts w:ascii="Arial" w:hAnsi="Arial"/>
          <w:b/>
          <w:color w:val="000000"/>
          <w:sz w:val="20"/>
        </w:rPr>
        <w:t xml:space="preserve">. </w:t>
      </w:r>
      <w:r w:rsidR="00AA361E">
        <w:rPr>
          <w:rFonts w:ascii="Arial" w:hAnsi="Arial"/>
          <w:b/>
          <w:sz w:val="20"/>
        </w:rPr>
        <w:t>Den Anwendern steht</w:t>
      </w:r>
      <w:r w:rsidR="000F58E2">
        <w:rPr>
          <w:rFonts w:ascii="Arial" w:hAnsi="Arial"/>
          <w:b/>
          <w:sz w:val="20"/>
        </w:rPr>
        <w:t xml:space="preserve"> darüber hinaus</w:t>
      </w:r>
      <w:r w:rsidR="00AA361E">
        <w:rPr>
          <w:rFonts w:ascii="Arial" w:hAnsi="Arial"/>
          <w:b/>
          <w:sz w:val="20"/>
        </w:rPr>
        <w:t xml:space="preserve"> </w:t>
      </w:r>
      <w:r w:rsidR="00F85207">
        <w:rPr>
          <w:rFonts w:ascii="Arial" w:hAnsi="Arial"/>
          <w:b/>
          <w:sz w:val="20"/>
        </w:rPr>
        <w:t xml:space="preserve">eine </w:t>
      </w:r>
      <w:r w:rsidR="00C05655">
        <w:rPr>
          <w:rFonts w:ascii="Arial" w:hAnsi="Arial"/>
          <w:b/>
          <w:color w:val="000000"/>
          <w:sz w:val="20"/>
        </w:rPr>
        <w:t>intuitiv zu bedienende Oberfläche</w:t>
      </w:r>
      <w:r w:rsidR="00D96DF1">
        <w:rPr>
          <w:rFonts w:ascii="Arial" w:hAnsi="Arial"/>
          <w:b/>
          <w:color w:val="000000"/>
          <w:sz w:val="20"/>
        </w:rPr>
        <w:t xml:space="preserve"> zur Verfügung</w:t>
      </w:r>
      <w:r w:rsidR="001C03EE">
        <w:rPr>
          <w:rFonts w:ascii="Arial" w:hAnsi="Arial"/>
          <w:b/>
          <w:color w:val="000000"/>
          <w:sz w:val="20"/>
        </w:rPr>
        <w:t xml:space="preserve"> –</w:t>
      </w:r>
      <w:r w:rsidR="00D96DF1">
        <w:rPr>
          <w:rFonts w:ascii="Arial" w:hAnsi="Arial"/>
          <w:b/>
          <w:color w:val="000000"/>
          <w:sz w:val="20"/>
        </w:rPr>
        <w:t xml:space="preserve"> in der a</w:t>
      </w:r>
      <w:r w:rsidR="00A83716">
        <w:rPr>
          <w:rFonts w:ascii="Arial" w:hAnsi="Arial"/>
          <w:b/>
          <w:color w:val="000000"/>
          <w:sz w:val="20"/>
        </w:rPr>
        <w:t>lle weiteren Arbeitsschritte, wie die Digitalisierung analoger Belege sowie deren Nach- und Weiterbearbeitung</w:t>
      </w:r>
      <w:r w:rsidR="001C03EE">
        <w:rPr>
          <w:rFonts w:ascii="Arial" w:hAnsi="Arial"/>
          <w:b/>
          <w:color w:val="000000"/>
          <w:sz w:val="20"/>
        </w:rPr>
        <w:t xml:space="preserve"> –</w:t>
      </w:r>
      <w:r w:rsidR="00A83716">
        <w:rPr>
          <w:rFonts w:ascii="Arial" w:hAnsi="Arial"/>
          <w:b/>
          <w:color w:val="000000"/>
          <w:sz w:val="20"/>
        </w:rPr>
        <w:t xml:space="preserve"> </w:t>
      </w:r>
      <w:r w:rsidR="000F58E2">
        <w:rPr>
          <w:rFonts w:ascii="Arial" w:hAnsi="Arial"/>
          <w:b/>
          <w:color w:val="000000"/>
          <w:sz w:val="20"/>
        </w:rPr>
        <w:t>qualitativ hochwertig</w:t>
      </w:r>
      <w:r w:rsidR="00A83716">
        <w:rPr>
          <w:rFonts w:ascii="Arial" w:hAnsi="Arial"/>
          <w:b/>
          <w:color w:val="000000"/>
          <w:sz w:val="20"/>
        </w:rPr>
        <w:t xml:space="preserve"> durchgeführt</w:t>
      </w:r>
      <w:r w:rsidR="00F51021">
        <w:rPr>
          <w:rFonts w:ascii="Arial" w:hAnsi="Arial"/>
          <w:b/>
          <w:color w:val="000000"/>
          <w:sz w:val="20"/>
        </w:rPr>
        <w:t xml:space="preserve"> werden</w:t>
      </w:r>
      <w:r w:rsidR="00D96DF1">
        <w:rPr>
          <w:rFonts w:ascii="Arial" w:hAnsi="Arial"/>
          <w:b/>
          <w:color w:val="000000"/>
          <w:sz w:val="20"/>
        </w:rPr>
        <w:t xml:space="preserve"> kann</w:t>
      </w:r>
      <w:r w:rsidR="00A83716">
        <w:rPr>
          <w:rFonts w:ascii="Arial" w:hAnsi="Arial"/>
          <w:b/>
          <w:color w:val="000000"/>
          <w:sz w:val="20"/>
        </w:rPr>
        <w:t>.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Kurt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Krinner,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Geschäftsführer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der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D0D5C" w:rsidRPr="008827C2">
        <w:rPr>
          <w:rFonts w:ascii="Arial" w:hAnsi="Arial"/>
          <w:b/>
          <w:color w:val="000000"/>
          <w:sz w:val="20"/>
        </w:rPr>
        <w:t>eks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D0D5C" w:rsidRPr="008827C2">
        <w:rPr>
          <w:rFonts w:ascii="Arial" w:hAnsi="Arial"/>
          <w:b/>
          <w:color w:val="000000"/>
          <w:sz w:val="20"/>
        </w:rPr>
        <w:t>informatik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D0D5C" w:rsidRPr="008827C2">
        <w:rPr>
          <w:rFonts w:ascii="Arial" w:hAnsi="Arial"/>
          <w:b/>
          <w:color w:val="000000"/>
          <w:sz w:val="20"/>
        </w:rPr>
        <w:t>gmbh</w:t>
      </w:r>
      <w:proofErr w:type="spellEnd"/>
      <w:r w:rsidR="00ED0D5C">
        <w:rPr>
          <w:rFonts w:ascii="Arial" w:hAnsi="Arial"/>
          <w:b/>
          <w:color w:val="000000"/>
          <w:sz w:val="20"/>
        </w:rPr>
        <w:t>,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dazu: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D0D5C">
        <w:rPr>
          <w:rFonts w:ascii="Arial" w:hAnsi="Arial"/>
          <w:b/>
          <w:color w:val="000000"/>
          <w:sz w:val="20"/>
        </w:rPr>
        <w:t>„</w:t>
      </w:r>
      <w:r w:rsidR="00DB67B9">
        <w:rPr>
          <w:rFonts w:ascii="Arial" w:hAnsi="Arial"/>
          <w:b/>
          <w:color w:val="000000"/>
          <w:sz w:val="20"/>
        </w:rPr>
        <w:t>Mit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8E22B3">
        <w:rPr>
          <w:rFonts w:ascii="Arial" w:hAnsi="Arial"/>
          <w:b/>
          <w:color w:val="000000"/>
          <w:sz w:val="20"/>
        </w:rPr>
        <w:t>unserer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Neuentwicklung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E22B3">
        <w:rPr>
          <w:rFonts w:ascii="Arial" w:hAnsi="Arial"/>
          <w:b/>
          <w:color w:val="000000"/>
          <w:sz w:val="20"/>
        </w:rPr>
        <w:t>LDOX.Scan</w:t>
      </w:r>
      <w:proofErr w:type="spellEnd"/>
      <w:r w:rsidR="00623C92">
        <w:rPr>
          <w:rFonts w:ascii="Arial" w:hAnsi="Arial"/>
          <w:b/>
          <w:color w:val="000000"/>
          <w:sz w:val="20"/>
        </w:rPr>
        <w:t xml:space="preserve"> </w:t>
      </w:r>
      <w:r w:rsidR="00385D40">
        <w:rPr>
          <w:rFonts w:ascii="Arial" w:hAnsi="Arial"/>
          <w:b/>
          <w:color w:val="000000"/>
          <w:sz w:val="20"/>
        </w:rPr>
        <w:t>tragen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wir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de</w:t>
      </w:r>
      <w:r w:rsidR="00F14BCC">
        <w:rPr>
          <w:rFonts w:ascii="Arial" w:hAnsi="Arial"/>
          <w:b/>
          <w:color w:val="000000"/>
          <w:sz w:val="20"/>
        </w:rPr>
        <w:t>m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Wunsch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vieler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6603F">
        <w:rPr>
          <w:rFonts w:ascii="Arial" w:hAnsi="Arial"/>
          <w:b/>
          <w:color w:val="000000"/>
          <w:sz w:val="20"/>
        </w:rPr>
        <w:t>Kunden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>
        <w:rPr>
          <w:rFonts w:ascii="Arial" w:hAnsi="Arial"/>
          <w:b/>
          <w:color w:val="000000"/>
          <w:sz w:val="20"/>
        </w:rPr>
        <w:t>nach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B67B9" w:rsidRPr="008C3A44">
        <w:rPr>
          <w:rFonts w:ascii="Arial" w:hAnsi="Arial"/>
          <w:b/>
          <w:sz w:val="20"/>
        </w:rPr>
        <w:t>einer</w:t>
      </w:r>
      <w:r w:rsidR="00623C92">
        <w:rPr>
          <w:rFonts w:ascii="Arial" w:hAnsi="Arial"/>
          <w:b/>
          <w:sz w:val="20"/>
        </w:rPr>
        <w:t xml:space="preserve"> </w:t>
      </w:r>
      <w:r w:rsidR="003D3AAE" w:rsidRPr="008C3A44">
        <w:rPr>
          <w:rFonts w:ascii="Arial" w:hAnsi="Arial"/>
          <w:b/>
          <w:sz w:val="20"/>
        </w:rPr>
        <w:t>modernen</w:t>
      </w:r>
      <w:r w:rsidR="00623C92">
        <w:rPr>
          <w:rFonts w:ascii="Arial" w:hAnsi="Arial"/>
          <w:b/>
          <w:sz w:val="20"/>
        </w:rPr>
        <w:t xml:space="preserve"> </w:t>
      </w:r>
      <w:r w:rsidR="003D3AAE" w:rsidRPr="008C3A44">
        <w:rPr>
          <w:rFonts w:ascii="Arial" w:hAnsi="Arial"/>
          <w:b/>
          <w:sz w:val="20"/>
        </w:rPr>
        <w:t>Anwendung</w:t>
      </w:r>
      <w:r w:rsidR="00623C92">
        <w:rPr>
          <w:rFonts w:ascii="Arial" w:hAnsi="Arial"/>
          <w:b/>
          <w:sz w:val="20"/>
        </w:rPr>
        <w:t xml:space="preserve"> </w:t>
      </w:r>
      <w:r w:rsidR="00E73727" w:rsidRPr="008C3A44">
        <w:rPr>
          <w:rFonts w:ascii="Arial" w:hAnsi="Arial"/>
          <w:b/>
          <w:sz w:val="20"/>
        </w:rPr>
        <w:t>zur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8E22B3">
        <w:rPr>
          <w:rFonts w:ascii="Arial" w:hAnsi="Arial"/>
          <w:b/>
          <w:color w:val="000000"/>
          <w:sz w:val="20"/>
        </w:rPr>
        <w:t>digitalen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Belegerfassung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F14BCC">
        <w:rPr>
          <w:rFonts w:ascii="Arial" w:hAnsi="Arial"/>
          <w:b/>
          <w:color w:val="000000"/>
          <w:sz w:val="20"/>
        </w:rPr>
        <w:t>Rechnung</w:t>
      </w:r>
      <w:r w:rsidR="00E73727">
        <w:rPr>
          <w:rFonts w:ascii="Arial" w:hAnsi="Arial"/>
          <w:b/>
          <w:color w:val="000000"/>
          <w:sz w:val="20"/>
        </w:rPr>
        <w:t>.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0F58E2">
        <w:rPr>
          <w:rFonts w:ascii="Arial" w:hAnsi="Arial"/>
          <w:b/>
          <w:color w:val="000000"/>
          <w:sz w:val="20"/>
        </w:rPr>
        <w:t>Unser neues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8E22B3">
        <w:rPr>
          <w:rFonts w:ascii="Arial" w:hAnsi="Arial"/>
          <w:b/>
          <w:color w:val="000000"/>
          <w:sz w:val="20"/>
        </w:rPr>
        <w:t>Modul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eignet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sich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insbesondere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für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E73727">
        <w:rPr>
          <w:rFonts w:ascii="Arial" w:hAnsi="Arial"/>
          <w:b/>
          <w:color w:val="000000"/>
          <w:sz w:val="20"/>
        </w:rPr>
        <w:t>Unternehmen,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CB2F70">
        <w:rPr>
          <w:rFonts w:ascii="Arial" w:hAnsi="Arial"/>
          <w:b/>
          <w:color w:val="000000"/>
          <w:sz w:val="20"/>
        </w:rPr>
        <w:t>die</w:t>
      </w:r>
      <w:r w:rsidR="00317E04">
        <w:rPr>
          <w:rFonts w:ascii="Arial" w:hAnsi="Arial"/>
          <w:b/>
          <w:color w:val="000000"/>
          <w:sz w:val="20"/>
        </w:rPr>
        <w:t xml:space="preserve"> beispielsweise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317E04">
        <w:rPr>
          <w:rFonts w:ascii="Arial" w:hAnsi="Arial"/>
          <w:b/>
          <w:color w:val="000000"/>
          <w:sz w:val="20"/>
        </w:rPr>
        <w:t>einen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CB2F70">
        <w:rPr>
          <w:rFonts w:ascii="Arial" w:hAnsi="Arial"/>
          <w:b/>
          <w:color w:val="000000"/>
          <w:sz w:val="20"/>
        </w:rPr>
        <w:t>bestehenden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7B0A">
        <w:rPr>
          <w:rFonts w:ascii="Arial" w:hAnsi="Arial"/>
          <w:b/>
          <w:color w:val="000000"/>
          <w:sz w:val="20"/>
        </w:rPr>
        <w:t>Scan-Arbeitsplatz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45357B">
        <w:rPr>
          <w:rFonts w:ascii="Arial" w:hAnsi="Arial"/>
          <w:b/>
          <w:color w:val="000000"/>
          <w:sz w:val="20"/>
        </w:rPr>
        <w:t>in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45357B">
        <w:rPr>
          <w:rFonts w:ascii="Arial" w:hAnsi="Arial"/>
          <w:b/>
          <w:color w:val="000000"/>
          <w:sz w:val="20"/>
        </w:rPr>
        <w:t>Spitzenzeiten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7B0A">
        <w:rPr>
          <w:rFonts w:ascii="Arial" w:hAnsi="Arial"/>
          <w:b/>
          <w:color w:val="000000"/>
          <w:sz w:val="20"/>
        </w:rPr>
        <w:t>schnell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7B0A">
        <w:rPr>
          <w:rFonts w:ascii="Arial" w:hAnsi="Arial"/>
          <w:b/>
          <w:color w:val="000000"/>
          <w:sz w:val="20"/>
        </w:rPr>
        <w:t>erweitern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7B0A">
        <w:rPr>
          <w:rFonts w:ascii="Arial" w:hAnsi="Arial"/>
          <w:b/>
          <w:color w:val="000000"/>
          <w:sz w:val="20"/>
        </w:rPr>
        <w:t>oder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D714F">
        <w:rPr>
          <w:rFonts w:ascii="Arial" w:hAnsi="Arial"/>
          <w:b/>
          <w:color w:val="000000"/>
          <w:sz w:val="20"/>
        </w:rPr>
        <w:t>generell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die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4A26">
        <w:rPr>
          <w:rFonts w:ascii="Arial" w:hAnsi="Arial"/>
          <w:b/>
          <w:color w:val="000000"/>
          <w:sz w:val="20"/>
        </w:rPr>
        <w:t>Hard-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4A26">
        <w:rPr>
          <w:rFonts w:ascii="Arial" w:hAnsi="Arial"/>
          <w:b/>
          <w:color w:val="000000"/>
          <w:sz w:val="20"/>
        </w:rPr>
        <w:t>und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D94A26">
        <w:rPr>
          <w:rFonts w:ascii="Arial" w:hAnsi="Arial"/>
          <w:b/>
          <w:color w:val="000000"/>
          <w:sz w:val="20"/>
        </w:rPr>
        <w:t>Software-</w:t>
      </w:r>
      <w:r w:rsidR="00B70EA2">
        <w:rPr>
          <w:rFonts w:ascii="Arial" w:hAnsi="Arial"/>
          <w:b/>
          <w:color w:val="000000"/>
          <w:sz w:val="20"/>
        </w:rPr>
        <w:t>Kosten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in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diesem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Bereich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reduzieren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B70EA2">
        <w:rPr>
          <w:rFonts w:ascii="Arial" w:hAnsi="Arial"/>
          <w:b/>
          <w:color w:val="000000"/>
          <w:sz w:val="20"/>
        </w:rPr>
        <w:t>möchten</w:t>
      </w:r>
      <w:r w:rsidR="00D63AA5">
        <w:rPr>
          <w:rFonts w:ascii="Arial" w:hAnsi="Arial"/>
          <w:b/>
          <w:color w:val="000000"/>
          <w:sz w:val="20"/>
        </w:rPr>
        <w:t>.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3568CA">
        <w:rPr>
          <w:rFonts w:ascii="Arial" w:hAnsi="Arial"/>
          <w:b/>
          <w:color w:val="000000"/>
          <w:sz w:val="20"/>
        </w:rPr>
        <w:t>Insbesondere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r w:rsidR="00166B26">
        <w:rPr>
          <w:rFonts w:ascii="Arial" w:hAnsi="Arial"/>
          <w:b/>
          <w:color w:val="000000"/>
          <w:sz w:val="20"/>
        </w:rPr>
        <w:t xml:space="preserve">im Zusammenspiel mit </w:t>
      </w:r>
      <w:r w:rsidR="008D4F27">
        <w:rPr>
          <w:rFonts w:ascii="Arial" w:hAnsi="Arial"/>
          <w:b/>
          <w:color w:val="000000"/>
          <w:sz w:val="20"/>
        </w:rPr>
        <w:t>Citrix</w:t>
      </w:r>
      <w:r w:rsidR="00623C92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D4F27">
        <w:rPr>
          <w:rFonts w:ascii="Arial" w:hAnsi="Arial"/>
          <w:b/>
          <w:color w:val="000000"/>
          <w:sz w:val="20"/>
        </w:rPr>
        <w:t>XenApp</w:t>
      </w:r>
      <w:proofErr w:type="spellEnd"/>
      <w:r w:rsidR="008D4F27">
        <w:rPr>
          <w:rFonts w:ascii="Arial" w:hAnsi="Arial"/>
          <w:b/>
          <w:color w:val="000000"/>
          <w:sz w:val="20"/>
        </w:rPr>
        <w:t>/</w:t>
      </w:r>
      <w:proofErr w:type="spellStart"/>
      <w:r w:rsidR="008D4F27">
        <w:rPr>
          <w:rFonts w:ascii="Arial" w:hAnsi="Arial"/>
          <w:b/>
          <w:color w:val="000000"/>
          <w:sz w:val="20"/>
        </w:rPr>
        <w:t>XenDesktop</w:t>
      </w:r>
      <w:proofErr w:type="spellEnd"/>
      <w:r w:rsidR="00166B26">
        <w:rPr>
          <w:rFonts w:ascii="Arial" w:hAnsi="Arial"/>
          <w:b/>
          <w:color w:val="000000"/>
          <w:sz w:val="20"/>
        </w:rPr>
        <w:t xml:space="preserve"> sorgt es </w:t>
      </w:r>
      <w:r w:rsidR="00317E04">
        <w:rPr>
          <w:rFonts w:ascii="Arial" w:hAnsi="Arial"/>
          <w:b/>
          <w:color w:val="000000"/>
          <w:sz w:val="20"/>
        </w:rPr>
        <w:t xml:space="preserve">für mehr Flexibilität, da hierfür </w:t>
      </w:r>
      <w:r w:rsidR="00F904BA">
        <w:rPr>
          <w:rFonts w:ascii="Arial" w:hAnsi="Arial"/>
          <w:b/>
          <w:color w:val="000000"/>
          <w:sz w:val="20"/>
        </w:rPr>
        <w:t>weder eine</w:t>
      </w:r>
      <w:r w:rsidR="00317E04">
        <w:rPr>
          <w:rFonts w:ascii="Arial" w:hAnsi="Arial"/>
          <w:b/>
          <w:color w:val="000000"/>
          <w:sz w:val="20"/>
        </w:rPr>
        <w:t xml:space="preserve"> lokale Installation</w:t>
      </w:r>
      <w:r w:rsidR="000A79C1">
        <w:rPr>
          <w:rFonts w:ascii="Arial" w:hAnsi="Arial"/>
          <w:b/>
          <w:color w:val="000000"/>
          <w:sz w:val="20"/>
        </w:rPr>
        <w:t xml:space="preserve"> </w:t>
      </w:r>
      <w:r w:rsidR="00F904BA">
        <w:rPr>
          <w:rFonts w:ascii="Arial" w:hAnsi="Arial"/>
          <w:b/>
          <w:color w:val="000000"/>
          <w:sz w:val="20"/>
        </w:rPr>
        <w:t xml:space="preserve">noch eine </w:t>
      </w:r>
      <w:r w:rsidR="00F77F96">
        <w:rPr>
          <w:rFonts w:ascii="Arial" w:hAnsi="Arial"/>
          <w:b/>
          <w:color w:val="000000"/>
          <w:sz w:val="20"/>
        </w:rPr>
        <w:t>dedizierte</w:t>
      </w:r>
      <w:r w:rsidR="000A79C1">
        <w:rPr>
          <w:rFonts w:ascii="Arial" w:hAnsi="Arial"/>
          <w:b/>
          <w:color w:val="000000"/>
          <w:sz w:val="20"/>
        </w:rPr>
        <w:t xml:space="preserve"> Scan-Station vorhanden sein m</w:t>
      </w:r>
      <w:r w:rsidR="00F904BA">
        <w:rPr>
          <w:rFonts w:ascii="Arial" w:hAnsi="Arial"/>
          <w:b/>
          <w:color w:val="000000"/>
          <w:sz w:val="20"/>
        </w:rPr>
        <w:t>ü</w:t>
      </w:r>
      <w:r w:rsidR="000A79C1">
        <w:rPr>
          <w:rFonts w:ascii="Arial" w:hAnsi="Arial"/>
          <w:b/>
          <w:color w:val="000000"/>
          <w:sz w:val="20"/>
        </w:rPr>
        <w:t>ss</w:t>
      </w:r>
      <w:r w:rsidR="00F904BA">
        <w:rPr>
          <w:rFonts w:ascii="Arial" w:hAnsi="Arial"/>
          <w:b/>
          <w:color w:val="000000"/>
          <w:sz w:val="20"/>
        </w:rPr>
        <w:t>en</w:t>
      </w:r>
      <w:r w:rsidR="00D63AA5">
        <w:rPr>
          <w:rFonts w:ascii="Arial" w:hAnsi="Arial"/>
          <w:b/>
          <w:color w:val="000000"/>
          <w:sz w:val="20"/>
        </w:rPr>
        <w:t>.</w:t>
      </w:r>
      <w:r w:rsidR="0045357B">
        <w:rPr>
          <w:rFonts w:ascii="Arial" w:hAnsi="Arial"/>
          <w:b/>
          <w:color w:val="000000"/>
          <w:sz w:val="20"/>
        </w:rPr>
        <w:t>“</w:t>
      </w:r>
    </w:p>
    <w:p w14:paraId="0C4FD48F" w14:textId="30F149D8" w:rsidR="004B12AC" w:rsidRPr="008C3A44" w:rsidRDefault="004B12AC" w:rsidP="008C3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2FA1C8D1" w14:textId="6CAAE206" w:rsidR="00CD1C9E" w:rsidRPr="00CD1C9E" w:rsidRDefault="00C0479D" w:rsidP="003929A1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proofErr w:type="spellStart"/>
      <w:r w:rsidRPr="0024632E">
        <w:rPr>
          <w:rFonts w:ascii="Arial" w:hAnsi="Arial" w:cs="Arial"/>
          <w:sz w:val="20"/>
        </w:rPr>
        <w:t>LDOX.Scan</w:t>
      </w:r>
      <w:proofErr w:type="spellEnd"/>
      <w:r w:rsidR="00623C92" w:rsidRPr="0024632E">
        <w:rPr>
          <w:rFonts w:ascii="Arial" w:hAnsi="Arial" w:cs="Arial"/>
          <w:sz w:val="20"/>
        </w:rPr>
        <w:t xml:space="preserve"> </w:t>
      </w:r>
      <w:r w:rsidR="00C265A1" w:rsidRPr="0024632E">
        <w:rPr>
          <w:rFonts w:ascii="Arial" w:hAnsi="Arial" w:cs="Arial"/>
          <w:sz w:val="20"/>
        </w:rPr>
        <w:t>ist</w:t>
      </w:r>
      <w:r w:rsidR="00623C92" w:rsidRPr="0024632E">
        <w:rPr>
          <w:rFonts w:ascii="Arial" w:hAnsi="Arial" w:cs="Arial"/>
          <w:sz w:val="20"/>
        </w:rPr>
        <w:t xml:space="preserve"> </w:t>
      </w:r>
      <w:r w:rsidR="00C265A1" w:rsidRPr="0024632E">
        <w:rPr>
          <w:rFonts w:ascii="Arial" w:hAnsi="Arial" w:cs="Arial"/>
          <w:sz w:val="20"/>
        </w:rPr>
        <w:t>ein</w:t>
      </w:r>
      <w:r w:rsidR="00876F26" w:rsidRPr="0024632E">
        <w:rPr>
          <w:rFonts w:ascii="Arial" w:hAnsi="Arial" w:cs="Arial"/>
          <w:sz w:val="20"/>
        </w:rPr>
        <w:t>e</w:t>
      </w:r>
      <w:r w:rsidR="00623C92" w:rsidRPr="0024632E">
        <w:rPr>
          <w:rFonts w:ascii="Arial" w:hAnsi="Arial" w:cs="Arial"/>
          <w:sz w:val="20"/>
        </w:rPr>
        <w:t xml:space="preserve"> </w:t>
      </w:r>
      <w:r w:rsidR="002A2135" w:rsidRPr="0024632E">
        <w:rPr>
          <w:rFonts w:ascii="Arial" w:hAnsi="Arial" w:cs="Arial"/>
          <w:sz w:val="20"/>
        </w:rPr>
        <w:t>Neu</w:t>
      </w:r>
      <w:r w:rsidR="00876F26" w:rsidRPr="0024632E">
        <w:rPr>
          <w:rFonts w:ascii="Arial" w:hAnsi="Arial" w:cs="Arial"/>
          <w:sz w:val="20"/>
        </w:rPr>
        <w:t>entwicklung</w:t>
      </w:r>
      <w:r w:rsidR="00623C92" w:rsidRPr="0024632E">
        <w:rPr>
          <w:rFonts w:ascii="Arial" w:hAnsi="Arial" w:cs="Arial"/>
          <w:sz w:val="20"/>
        </w:rPr>
        <w:t xml:space="preserve"> </w:t>
      </w:r>
      <w:r w:rsidR="00876F26" w:rsidRPr="0024632E">
        <w:rPr>
          <w:rFonts w:ascii="Arial" w:hAnsi="Arial" w:cs="Arial"/>
          <w:sz w:val="20"/>
        </w:rPr>
        <w:t>der</w:t>
      </w:r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876F26" w:rsidRPr="0024632E">
        <w:rPr>
          <w:rFonts w:ascii="Arial" w:hAnsi="Arial" w:cs="Arial"/>
          <w:sz w:val="20"/>
        </w:rPr>
        <w:t>eks</w:t>
      </w:r>
      <w:proofErr w:type="spellEnd"/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876F26" w:rsidRPr="0024632E">
        <w:rPr>
          <w:rFonts w:ascii="Arial" w:hAnsi="Arial" w:cs="Arial"/>
          <w:sz w:val="20"/>
        </w:rPr>
        <w:t>informatik</w:t>
      </w:r>
      <w:proofErr w:type="spellEnd"/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3D3AAE" w:rsidRPr="0024632E">
        <w:rPr>
          <w:rFonts w:ascii="Arial" w:hAnsi="Arial" w:cs="Arial"/>
          <w:sz w:val="20"/>
        </w:rPr>
        <w:t>g</w:t>
      </w:r>
      <w:r w:rsidR="00876F26" w:rsidRPr="0024632E">
        <w:rPr>
          <w:rFonts w:ascii="Arial" w:hAnsi="Arial" w:cs="Arial"/>
          <w:sz w:val="20"/>
        </w:rPr>
        <w:t>mb</w:t>
      </w:r>
      <w:r w:rsidR="003D3AAE" w:rsidRPr="0024632E">
        <w:rPr>
          <w:rFonts w:ascii="Arial" w:hAnsi="Arial" w:cs="Arial"/>
          <w:sz w:val="20"/>
        </w:rPr>
        <w:t>h</w:t>
      </w:r>
      <w:proofErr w:type="spellEnd"/>
      <w:r w:rsidR="00876F26" w:rsidRPr="0024632E">
        <w:rPr>
          <w:rFonts w:ascii="Arial" w:hAnsi="Arial" w:cs="Arial"/>
          <w:sz w:val="20"/>
        </w:rPr>
        <w:t>.</w:t>
      </w:r>
      <w:r w:rsidR="00623C92" w:rsidRPr="0024632E">
        <w:rPr>
          <w:rFonts w:ascii="Arial" w:hAnsi="Arial" w:cs="Arial"/>
          <w:sz w:val="20"/>
        </w:rPr>
        <w:t xml:space="preserve"> </w:t>
      </w:r>
      <w:r w:rsidR="00876F26" w:rsidRPr="0024632E">
        <w:rPr>
          <w:rFonts w:ascii="Arial" w:hAnsi="Arial" w:cs="Arial"/>
          <w:sz w:val="20"/>
        </w:rPr>
        <w:t>Das</w:t>
      </w:r>
      <w:r w:rsidR="00623C92" w:rsidRPr="0024632E">
        <w:rPr>
          <w:rFonts w:ascii="Arial" w:hAnsi="Arial" w:cs="Arial"/>
          <w:sz w:val="20"/>
        </w:rPr>
        <w:t xml:space="preserve"> </w:t>
      </w:r>
      <w:r w:rsidR="00C265A1" w:rsidRPr="0024632E">
        <w:rPr>
          <w:rFonts w:ascii="Arial" w:hAnsi="Arial" w:cs="Arial"/>
          <w:sz w:val="20"/>
        </w:rPr>
        <w:t>.NET-basierte</w:t>
      </w:r>
      <w:r w:rsidR="00623C92" w:rsidRPr="0024632E">
        <w:rPr>
          <w:rFonts w:ascii="Arial" w:hAnsi="Arial" w:cs="Arial"/>
          <w:sz w:val="20"/>
        </w:rPr>
        <w:t xml:space="preserve"> </w:t>
      </w:r>
      <w:r w:rsidR="00C265A1" w:rsidRPr="0024632E">
        <w:rPr>
          <w:rFonts w:ascii="Arial" w:hAnsi="Arial" w:cs="Arial"/>
          <w:sz w:val="20"/>
        </w:rPr>
        <w:t>Modul</w:t>
      </w:r>
      <w:r w:rsidR="0024632E" w:rsidRPr="0024632E">
        <w:rPr>
          <w:rFonts w:ascii="Arial" w:hAnsi="Arial" w:cs="Arial"/>
          <w:sz w:val="20"/>
        </w:rPr>
        <w:t xml:space="preserve"> ermöglicht</w:t>
      </w:r>
      <w:r w:rsidR="00623C92" w:rsidRPr="0024632E">
        <w:rPr>
          <w:rFonts w:ascii="Arial" w:hAnsi="Arial" w:cs="Arial"/>
          <w:sz w:val="20"/>
        </w:rPr>
        <w:t xml:space="preserve"> </w:t>
      </w:r>
      <w:r w:rsidR="0024632E" w:rsidRPr="0024632E">
        <w:rPr>
          <w:rFonts w:ascii="Arial" w:hAnsi="Arial" w:cs="Arial"/>
          <w:sz w:val="20"/>
        </w:rPr>
        <w:t>ein stapelorientiertes Einscannen und Archivieren von Eingangsbelegen</w:t>
      </w:r>
      <w:r w:rsidR="00623C92" w:rsidRPr="0024632E">
        <w:rPr>
          <w:rFonts w:ascii="Arial" w:hAnsi="Arial" w:cs="Arial"/>
          <w:sz w:val="20"/>
        </w:rPr>
        <w:t xml:space="preserve"> </w:t>
      </w:r>
      <w:r w:rsidR="004B3CC0" w:rsidRPr="0024632E">
        <w:rPr>
          <w:rFonts w:ascii="Arial" w:hAnsi="Arial" w:cs="Arial"/>
          <w:sz w:val="20"/>
        </w:rPr>
        <w:t>in</w:t>
      </w:r>
      <w:r w:rsidR="00623C92" w:rsidRPr="0024632E">
        <w:rPr>
          <w:rFonts w:ascii="Arial" w:hAnsi="Arial" w:cs="Arial"/>
          <w:sz w:val="20"/>
        </w:rPr>
        <w:t xml:space="preserve"> </w:t>
      </w:r>
      <w:r w:rsidR="00F34AF1" w:rsidRPr="0024632E">
        <w:rPr>
          <w:rFonts w:ascii="Arial" w:hAnsi="Arial" w:cs="Arial"/>
          <w:sz w:val="20"/>
        </w:rPr>
        <w:t>Verbindung</w:t>
      </w:r>
      <w:r w:rsidR="00623C92" w:rsidRPr="0024632E">
        <w:rPr>
          <w:rFonts w:ascii="Arial" w:hAnsi="Arial" w:cs="Arial"/>
          <w:sz w:val="20"/>
        </w:rPr>
        <w:t xml:space="preserve"> </w:t>
      </w:r>
      <w:r w:rsidR="00F34AF1" w:rsidRPr="0024632E">
        <w:rPr>
          <w:rFonts w:ascii="Arial" w:hAnsi="Arial" w:cs="Arial"/>
          <w:sz w:val="20"/>
        </w:rPr>
        <w:t>mit</w:t>
      </w:r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4B3CC0" w:rsidRPr="0024632E">
        <w:rPr>
          <w:rFonts w:ascii="Arial" w:hAnsi="Arial" w:cs="Arial"/>
          <w:sz w:val="20"/>
        </w:rPr>
        <w:t>Comarch</w:t>
      </w:r>
      <w:proofErr w:type="spellEnd"/>
      <w:r w:rsidR="00623C92" w:rsidRPr="0024632E">
        <w:rPr>
          <w:rFonts w:ascii="Arial" w:hAnsi="Arial" w:cs="Arial"/>
          <w:sz w:val="20"/>
        </w:rPr>
        <w:t xml:space="preserve"> </w:t>
      </w:r>
      <w:r w:rsidR="004B3CC0" w:rsidRPr="0024632E">
        <w:rPr>
          <w:rFonts w:ascii="Arial" w:hAnsi="Arial" w:cs="Arial"/>
          <w:sz w:val="20"/>
        </w:rPr>
        <w:t>ECM</w:t>
      </w:r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4B3CC0" w:rsidRPr="0024632E">
        <w:rPr>
          <w:rFonts w:ascii="Arial" w:hAnsi="Arial" w:cs="Arial"/>
          <w:sz w:val="20"/>
        </w:rPr>
        <w:t>iS</w:t>
      </w:r>
      <w:proofErr w:type="spellEnd"/>
      <w:r w:rsidR="00623C92" w:rsidRPr="0024632E">
        <w:rPr>
          <w:rFonts w:ascii="Arial" w:hAnsi="Arial" w:cs="Arial"/>
          <w:sz w:val="20"/>
        </w:rPr>
        <w:t xml:space="preserve"> </w:t>
      </w:r>
      <w:r w:rsidR="004B3CC0" w:rsidRPr="0024632E">
        <w:rPr>
          <w:rFonts w:ascii="Arial" w:hAnsi="Arial" w:cs="Arial"/>
          <w:sz w:val="20"/>
        </w:rPr>
        <w:t>(ehemals</w:t>
      </w:r>
      <w:r w:rsidR="00623C92" w:rsidRPr="0024632E">
        <w:rPr>
          <w:rFonts w:ascii="Arial" w:hAnsi="Arial" w:cs="Arial"/>
          <w:sz w:val="20"/>
        </w:rPr>
        <w:t xml:space="preserve"> </w:t>
      </w:r>
      <w:proofErr w:type="spellStart"/>
      <w:r w:rsidR="004B3CC0" w:rsidRPr="0024632E">
        <w:rPr>
          <w:rFonts w:ascii="Arial" w:hAnsi="Arial" w:cs="Arial"/>
          <w:sz w:val="20"/>
        </w:rPr>
        <w:t>InfoStore</w:t>
      </w:r>
      <w:proofErr w:type="spellEnd"/>
      <w:r w:rsidR="004B3CC0" w:rsidRPr="0024632E">
        <w:rPr>
          <w:rFonts w:ascii="Arial" w:hAnsi="Arial" w:cs="Arial"/>
          <w:sz w:val="20"/>
        </w:rPr>
        <w:t>)</w:t>
      </w:r>
      <w:r w:rsidR="00623C92" w:rsidRPr="0024632E">
        <w:rPr>
          <w:rFonts w:ascii="Arial" w:hAnsi="Arial" w:cs="Arial"/>
          <w:sz w:val="20"/>
        </w:rPr>
        <w:t xml:space="preserve"> </w:t>
      </w:r>
      <w:r w:rsidR="00B4670E" w:rsidRPr="0024632E">
        <w:rPr>
          <w:rFonts w:ascii="Arial" w:hAnsi="Arial" w:cs="Arial"/>
          <w:sz w:val="20"/>
        </w:rPr>
        <w:t>ab</w:t>
      </w:r>
      <w:r w:rsidR="00623C92" w:rsidRPr="0024632E">
        <w:rPr>
          <w:rFonts w:ascii="Arial" w:hAnsi="Arial" w:cs="Arial"/>
          <w:sz w:val="20"/>
        </w:rPr>
        <w:t xml:space="preserve"> </w:t>
      </w:r>
      <w:r w:rsidR="0039771B" w:rsidRPr="0024632E">
        <w:rPr>
          <w:rFonts w:ascii="Arial" w:hAnsi="Arial" w:cs="Arial"/>
          <w:sz w:val="20"/>
        </w:rPr>
        <w:t>V</w:t>
      </w:r>
      <w:r w:rsidR="00623C92" w:rsidRPr="0024632E">
        <w:rPr>
          <w:rFonts w:ascii="Arial" w:hAnsi="Arial" w:cs="Arial"/>
          <w:sz w:val="20"/>
        </w:rPr>
        <w:t xml:space="preserve"> </w:t>
      </w:r>
      <w:r w:rsidR="0039771B" w:rsidRPr="0024632E">
        <w:rPr>
          <w:rFonts w:ascii="Arial" w:hAnsi="Arial" w:cs="Arial"/>
          <w:sz w:val="20"/>
        </w:rPr>
        <w:t>9.0</w:t>
      </w:r>
      <w:r w:rsidR="00623C92" w:rsidRPr="0024632E">
        <w:rPr>
          <w:rFonts w:ascii="Arial" w:hAnsi="Arial" w:cs="Arial"/>
          <w:sz w:val="20"/>
        </w:rPr>
        <w:t xml:space="preserve"> </w:t>
      </w:r>
      <w:r w:rsidR="0039771B" w:rsidRPr="0024632E">
        <w:rPr>
          <w:rFonts w:ascii="Arial" w:hAnsi="Arial" w:cs="Arial"/>
          <w:sz w:val="20"/>
        </w:rPr>
        <w:t>mit</w:t>
      </w:r>
      <w:r w:rsidR="00623C92" w:rsidRPr="0024632E">
        <w:rPr>
          <w:rFonts w:ascii="Arial" w:hAnsi="Arial" w:cs="Arial"/>
          <w:sz w:val="20"/>
        </w:rPr>
        <w:t xml:space="preserve"> </w:t>
      </w:r>
      <w:r w:rsidR="0039771B" w:rsidRPr="0024632E">
        <w:rPr>
          <w:rFonts w:ascii="Arial" w:hAnsi="Arial" w:cs="Arial"/>
          <w:sz w:val="20"/>
        </w:rPr>
        <w:t>PTF</w:t>
      </w:r>
      <w:r w:rsidR="00623C92" w:rsidRPr="0024632E">
        <w:rPr>
          <w:rFonts w:ascii="Arial" w:hAnsi="Arial" w:cs="Arial"/>
          <w:sz w:val="20"/>
        </w:rPr>
        <w:t xml:space="preserve"> </w:t>
      </w:r>
      <w:r w:rsidR="0039771B" w:rsidRPr="0024632E">
        <w:rPr>
          <w:rFonts w:ascii="Arial" w:hAnsi="Arial" w:cs="Arial"/>
          <w:sz w:val="20"/>
        </w:rPr>
        <w:t>4</w:t>
      </w:r>
      <w:r w:rsidR="00C265A1" w:rsidRPr="0024632E">
        <w:rPr>
          <w:rFonts w:ascii="Arial" w:hAnsi="Arial" w:cs="Arial"/>
          <w:sz w:val="20"/>
        </w:rPr>
        <w:t>.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Die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Dokumente</w:t>
      </w:r>
      <w:r w:rsidR="00F34AF1">
        <w:rPr>
          <w:rFonts w:ascii="Arial" w:hAnsi="Arial" w:cs="Arial"/>
          <w:sz w:val="20"/>
        </w:rPr>
        <w:t>narchivierung</w:t>
      </w:r>
      <w:r w:rsidR="00623C92">
        <w:rPr>
          <w:rFonts w:ascii="Arial" w:hAnsi="Arial" w:cs="Arial"/>
          <w:sz w:val="20"/>
        </w:rPr>
        <w:t xml:space="preserve"> </w:t>
      </w:r>
      <w:r w:rsidR="002A2135">
        <w:rPr>
          <w:rFonts w:ascii="Arial" w:hAnsi="Arial" w:cs="Arial"/>
          <w:sz w:val="20"/>
        </w:rPr>
        <w:t>in</w:t>
      </w:r>
      <w:r w:rsidR="00623C92">
        <w:rPr>
          <w:rFonts w:ascii="Arial" w:hAnsi="Arial" w:cs="Arial"/>
          <w:sz w:val="20"/>
        </w:rPr>
        <w:t xml:space="preserve"> </w:t>
      </w:r>
      <w:r w:rsidR="0039771B">
        <w:rPr>
          <w:rFonts w:ascii="Arial" w:hAnsi="Arial" w:cs="Arial"/>
          <w:sz w:val="20"/>
        </w:rPr>
        <w:t>ein</w:t>
      </w:r>
      <w:r w:rsidR="00623C92">
        <w:rPr>
          <w:rFonts w:ascii="Arial" w:hAnsi="Arial" w:cs="Arial"/>
          <w:sz w:val="20"/>
        </w:rPr>
        <w:t xml:space="preserve"> </w:t>
      </w:r>
      <w:r w:rsidR="002A2135">
        <w:rPr>
          <w:rFonts w:ascii="Arial" w:hAnsi="Arial" w:cs="Arial"/>
          <w:sz w:val="20"/>
        </w:rPr>
        <w:t>IBM</w:t>
      </w:r>
      <w:r w:rsidR="00623C92">
        <w:rPr>
          <w:rFonts w:ascii="Arial" w:hAnsi="Arial" w:cs="Arial"/>
          <w:sz w:val="20"/>
        </w:rPr>
        <w:t xml:space="preserve"> </w:t>
      </w:r>
      <w:r w:rsidR="002A2135">
        <w:rPr>
          <w:rFonts w:ascii="Arial" w:hAnsi="Arial" w:cs="Arial"/>
          <w:sz w:val="20"/>
        </w:rPr>
        <w:t>i</w:t>
      </w:r>
      <w:r w:rsidR="00623C92">
        <w:rPr>
          <w:rFonts w:ascii="Arial" w:hAnsi="Arial" w:cs="Arial"/>
          <w:sz w:val="20"/>
        </w:rPr>
        <w:t xml:space="preserve"> </w:t>
      </w:r>
      <w:r w:rsidR="00B4670E">
        <w:rPr>
          <w:rFonts w:ascii="Arial" w:hAnsi="Arial" w:cs="Arial"/>
          <w:sz w:val="20"/>
        </w:rPr>
        <w:t>ab</w:t>
      </w:r>
      <w:r w:rsidR="00623C92">
        <w:rPr>
          <w:rFonts w:ascii="Arial" w:hAnsi="Arial" w:cs="Arial"/>
          <w:sz w:val="20"/>
        </w:rPr>
        <w:t xml:space="preserve"> </w:t>
      </w:r>
      <w:r w:rsidR="0039771B">
        <w:rPr>
          <w:rFonts w:ascii="Arial" w:hAnsi="Arial" w:cs="Arial"/>
          <w:sz w:val="20"/>
        </w:rPr>
        <w:t>V6R1</w:t>
      </w:r>
      <w:r w:rsidR="00623C92">
        <w:rPr>
          <w:rFonts w:ascii="Arial" w:hAnsi="Arial" w:cs="Arial"/>
          <w:sz w:val="20"/>
        </w:rPr>
        <w:t xml:space="preserve"> </w:t>
      </w:r>
      <w:r w:rsidR="00F34AF1">
        <w:rPr>
          <w:rFonts w:ascii="Arial" w:hAnsi="Arial" w:cs="Arial"/>
          <w:sz w:val="20"/>
        </w:rPr>
        <w:t>erfolgt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in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den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Formaten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TIF,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PDF,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PDF/A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sowie</w:t>
      </w:r>
      <w:r w:rsidR="00623C92">
        <w:rPr>
          <w:rFonts w:ascii="Arial" w:hAnsi="Arial" w:cs="Arial"/>
          <w:sz w:val="20"/>
        </w:rPr>
        <w:t xml:space="preserve"> </w:t>
      </w:r>
      <w:proofErr w:type="spellStart"/>
      <w:r w:rsidR="00193A82">
        <w:rPr>
          <w:rFonts w:ascii="Arial" w:hAnsi="Arial" w:cs="Arial"/>
          <w:sz w:val="20"/>
        </w:rPr>
        <w:t>Searchable</w:t>
      </w:r>
      <w:proofErr w:type="spellEnd"/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PDF</w:t>
      </w:r>
      <w:r w:rsidR="00623C92">
        <w:rPr>
          <w:rFonts w:ascii="Arial" w:hAnsi="Arial" w:cs="Arial"/>
          <w:sz w:val="20"/>
        </w:rPr>
        <w:t xml:space="preserve"> </w:t>
      </w:r>
      <w:r w:rsidR="00193A82">
        <w:rPr>
          <w:rFonts w:ascii="Arial" w:hAnsi="Arial" w:cs="Arial"/>
          <w:sz w:val="20"/>
        </w:rPr>
        <w:t>(Volltext)</w:t>
      </w:r>
      <w:r w:rsidR="004F1100">
        <w:rPr>
          <w:rFonts w:ascii="Arial" w:hAnsi="Arial" w:cs="Arial"/>
          <w:sz w:val="20"/>
        </w:rPr>
        <w:t>.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Darüber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hinaus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unterstützt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die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Anwendung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Citrix</w:t>
      </w:r>
      <w:r w:rsidR="00623C92">
        <w:rPr>
          <w:rFonts w:ascii="Arial" w:hAnsi="Arial" w:cs="Arial"/>
          <w:sz w:val="20"/>
        </w:rPr>
        <w:t xml:space="preserve"> </w:t>
      </w:r>
      <w:proofErr w:type="spellStart"/>
      <w:r w:rsidR="00EA1FF8">
        <w:rPr>
          <w:rFonts w:ascii="Arial" w:hAnsi="Arial" w:cs="Arial"/>
          <w:sz w:val="20"/>
        </w:rPr>
        <w:t>XenApp</w:t>
      </w:r>
      <w:proofErr w:type="spellEnd"/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6.5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bzw.</w:t>
      </w:r>
      <w:r w:rsidR="00623C92">
        <w:rPr>
          <w:rFonts w:ascii="Arial" w:hAnsi="Arial" w:cs="Arial"/>
          <w:sz w:val="20"/>
        </w:rPr>
        <w:t xml:space="preserve"> </w:t>
      </w:r>
      <w:proofErr w:type="spellStart"/>
      <w:r w:rsidR="00EA1FF8">
        <w:rPr>
          <w:rFonts w:ascii="Arial" w:hAnsi="Arial" w:cs="Arial"/>
          <w:sz w:val="20"/>
        </w:rPr>
        <w:t>XenDesktop</w:t>
      </w:r>
      <w:proofErr w:type="spellEnd"/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7</w:t>
      </w:r>
      <w:r w:rsidR="008C3A44">
        <w:rPr>
          <w:rFonts w:ascii="Arial" w:hAnsi="Arial" w:cs="Arial"/>
          <w:sz w:val="20"/>
        </w:rPr>
        <w:t>.</w:t>
      </w:r>
      <w:r w:rsidR="00CD1C9E">
        <w:rPr>
          <w:rFonts w:ascii="Arial" w:hAnsi="Arial" w:cs="Arial"/>
          <w:sz w:val="20"/>
        </w:rPr>
        <w:t xml:space="preserve"> Client-seitig sind</w:t>
      </w:r>
      <w:r w:rsidR="00B60523">
        <w:rPr>
          <w:rFonts w:ascii="Arial" w:hAnsi="Arial" w:cs="Arial"/>
          <w:sz w:val="20"/>
        </w:rPr>
        <w:t xml:space="preserve"> </w:t>
      </w:r>
      <w:r w:rsidR="00CD1C9E">
        <w:rPr>
          <w:rFonts w:ascii="Arial" w:hAnsi="Arial" w:cs="Arial"/>
          <w:sz w:val="20"/>
        </w:rPr>
        <w:t xml:space="preserve">ein Windows-Rechner mit dem .NET-Framework 4.0 sowie ein handelsüblicher Scanner </w:t>
      </w:r>
      <w:r w:rsidR="00B60523">
        <w:rPr>
          <w:rFonts w:ascii="Arial" w:hAnsi="Arial" w:cs="Arial"/>
          <w:sz w:val="20"/>
        </w:rPr>
        <w:t>erforderlich.</w:t>
      </w:r>
    </w:p>
    <w:p w14:paraId="43C79362" w14:textId="77777777" w:rsidR="00AF3B10" w:rsidRDefault="00AF3B10" w:rsidP="0010237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33685396" w14:textId="445B7D81" w:rsidR="004B4C84" w:rsidRPr="004B4C84" w:rsidRDefault="004B4C84" w:rsidP="0010237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4B4C84">
        <w:rPr>
          <w:rFonts w:ascii="Arial" w:hAnsi="Arial" w:cs="Arial"/>
          <w:b/>
          <w:sz w:val="20"/>
        </w:rPr>
        <w:t>Großer Funktionsumfang</w:t>
      </w:r>
    </w:p>
    <w:p w14:paraId="78502189" w14:textId="4AFCF738" w:rsidR="00A359FA" w:rsidRDefault="003929A1" w:rsidP="0010237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Die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Erkennung</w:t>
      </w:r>
      <w:r w:rsidR="00623C92">
        <w:rPr>
          <w:rFonts w:ascii="Arial" w:hAnsi="Arial" w:cs="Arial"/>
          <w:sz w:val="20"/>
        </w:rPr>
        <w:t xml:space="preserve"> </w:t>
      </w:r>
      <w:r w:rsidR="000F76F6">
        <w:rPr>
          <w:rFonts w:ascii="Arial" w:hAnsi="Arial" w:cs="Arial"/>
          <w:sz w:val="20"/>
        </w:rPr>
        <w:t>und</w:t>
      </w:r>
      <w:r w:rsidR="00623C92">
        <w:rPr>
          <w:rFonts w:ascii="Arial" w:hAnsi="Arial" w:cs="Arial"/>
          <w:sz w:val="20"/>
        </w:rPr>
        <w:t xml:space="preserve"> </w:t>
      </w:r>
      <w:r w:rsidR="000F76F6">
        <w:rPr>
          <w:rFonts w:ascii="Arial" w:hAnsi="Arial" w:cs="Arial"/>
          <w:sz w:val="20"/>
        </w:rPr>
        <w:t>Auflistung</w:t>
      </w:r>
      <w:r w:rsidR="00623C92">
        <w:rPr>
          <w:rFonts w:ascii="Arial" w:hAnsi="Arial" w:cs="Arial"/>
          <w:sz w:val="20"/>
        </w:rPr>
        <w:t xml:space="preserve"> </w:t>
      </w:r>
      <w:r w:rsidR="00EB7AAD">
        <w:rPr>
          <w:rFonts w:ascii="Arial" w:hAnsi="Arial" w:cs="Arial"/>
          <w:sz w:val="20"/>
        </w:rPr>
        <w:t>der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Scan-</w:t>
      </w:r>
      <w:r w:rsidR="00EB7AAD">
        <w:rPr>
          <w:rFonts w:ascii="Arial" w:hAnsi="Arial" w:cs="Arial"/>
          <w:sz w:val="20"/>
        </w:rPr>
        <w:t>Hardware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erfolgt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direkt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</w:t>
      </w:r>
      <w:r w:rsidR="003D3CE5">
        <w:rPr>
          <w:rFonts w:ascii="Arial" w:hAnsi="Arial" w:cs="Arial"/>
          <w:sz w:val="20"/>
        </w:rPr>
        <w:t>n</w:t>
      </w:r>
      <w:r w:rsidR="00623C92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LDOX.</w:t>
      </w:r>
      <w:r w:rsidR="003D3CE5">
        <w:rPr>
          <w:rFonts w:ascii="Arial" w:hAnsi="Arial" w:cs="Arial"/>
          <w:sz w:val="20"/>
        </w:rPr>
        <w:t>Scan</w:t>
      </w:r>
      <w:proofErr w:type="spellEnd"/>
      <w:r>
        <w:rPr>
          <w:rFonts w:ascii="Arial" w:hAnsi="Arial" w:cs="Arial"/>
          <w:sz w:val="20"/>
        </w:rPr>
        <w:t>.</w:t>
      </w:r>
      <w:r w:rsidR="00623C92">
        <w:rPr>
          <w:rFonts w:ascii="Arial" w:hAnsi="Arial" w:cs="Arial"/>
          <w:sz w:val="20"/>
        </w:rPr>
        <w:t xml:space="preserve"> </w:t>
      </w:r>
      <w:r w:rsidR="00487A67">
        <w:rPr>
          <w:rFonts w:ascii="Arial" w:hAnsi="Arial" w:cs="Arial"/>
          <w:sz w:val="20"/>
        </w:rPr>
        <w:t>Über</w:t>
      </w:r>
      <w:r w:rsidR="00623C92">
        <w:rPr>
          <w:rFonts w:ascii="Arial" w:hAnsi="Arial" w:cs="Arial"/>
          <w:sz w:val="20"/>
        </w:rPr>
        <w:t xml:space="preserve"> </w:t>
      </w:r>
      <w:r w:rsidR="00487A67">
        <w:rPr>
          <w:rFonts w:ascii="Arial" w:hAnsi="Arial" w:cs="Arial"/>
          <w:sz w:val="20"/>
        </w:rPr>
        <w:t>einen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Refresh-Button</w:t>
      </w:r>
      <w:r w:rsidR="00623C92">
        <w:rPr>
          <w:rFonts w:ascii="Arial" w:hAnsi="Arial" w:cs="Arial"/>
          <w:sz w:val="20"/>
        </w:rPr>
        <w:t xml:space="preserve"> </w:t>
      </w:r>
      <w:r w:rsidR="00040AFB">
        <w:rPr>
          <w:rFonts w:ascii="Arial" w:hAnsi="Arial" w:cs="Arial"/>
          <w:sz w:val="20"/>
        </w:rPr>
        <w:t>wird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die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Liste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zudem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ohne</w:t>
      </w:r>
      <w:r w:rsidR="00623C9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einen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Neustart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der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Anwendung</w:t>
      </w:r>
      <w:r w:rsidR="00623C92">
        <w:rPr>
          <w:rFonts w:ascii="Arial" w:hAnsi="Arial" w:cs="Arial"/>
          <w:sz w:val="20"/>
        </w:rPr>
        <w:t xml:space="preserve"> </w:t>
      </w:r>
      <w:r w:rsidRPr="006F369E">
        <w:rPr>
          <w:rFonts w:ascii="Arial" w:hAnsi="Arial" w:cs="Arial"/>
          <w:sz w:val="20"/>
        </w:rPr>
        <w:t>aktualisiert.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Dem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Anwender</w:t>
      </w:r>
      <w:r w:rsidR="00623C92">
        <w:rPr>
          <w:rFonts w:ascii="Arial" w:hAnsi="Arial" w:cs="Arial"/>
          <w:sz w:val="20"/>
        </w:rPr>
        <w:t xml:space="preserve"> </w:t>
      </w:r>
      <w:r w:rsidR="003C0347">
        <w:rPr>
          <w:rFonts w:ascii="Arial" w:hAnsi="Arial" w:cs="Arial"/>
          <w:sz w:val="20"/>
        </w:rPr>
        <w:t>stehen</w:t>
      </w:r>
      <w:r w:rsidR="00623C92">
        <w:rPr>
          <w:rFonts w:ascii="Arial" w:hAnsi="Arial" w:cs="Arial"/>
          <w:sz w:val="20"/>
        </w:rPr>
        <w:t xml:space="preserve"> </w:t>
      </w:r>
      <w:r w:rsidR="00040AFB">
        <w:rPr>
          <w:rFonts w:ascii="Arial" w:hAnsi="Arial" w:cs="Arial"/>
          <w:sz w:val="20"/>
        </w:rPr>
        <w:t>die gewohnten</w:t>
      </w:r>
      <w:r w:rsidR="00623C92">
        <w:rPr>
          <w:rFonts w:ascii="Arial" w:hAnsi="Arial" w:cs="Arial"/>
          <w:sz w:val="20"/>
        </w:rPr>
        <w:t xml:space="preserve"> </w:t>
      </w:r>
      <w:r w:rsidR="002C6330">
        <w:rPr>
          <w:rFonts w:ascii="Arial" w:hAnsi="Arial" w:cs="Arial"/>
          <w:sz w:val="20"/>
        </w:rPr>
        <w:t>Bearbeitungsmöglichkeiten</w:t>
      </w:r>
      <w:r w:rsidR="00623C92">
        <w:rPr>
          <w:rFonts w:ascii="Arial" w:hAnsi="Arial" w:cs="Arial"/>
          <w:sz w:val="20"/>
        </w:rPr>
        <w:t xml:space="preserve"> </w:t>
      </w:r>
      <w:r w:rsidR="002C6330">
        <w:rPr>
          <w:rFonts w:ascii="Arial" w:hAnsi="Arial" w:cs="Arial"/>
          <w:sz w:val="20"/>
        </w:rPr>
        <w:t>zur</w:t>
      </w:r>
      <w:r w:rsidR="00623C92">
        <w:rPr>
          <w:rFonts w:ascii="Arial" w:hAnsi="Arial" w:cs="Arial"/>
          <w:sz w:val="20"/>
        </w:rPr>
        <w:t xml:space="preserve"> </w:t>
      </w:r>
      <w:r w:rsidR="002C6330">
        <w:rPr>
          <w:rFonts w:ascii="Arial" w:hAnsi="Arial" w:cs="Arial"/>
          <w:sz w:val="20"/>
        </w:rPr>
        <w:t>Verfügung: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Das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gescannte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Dokument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kann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in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LDOX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ausgerichtet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und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gedreht,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Leerseiten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können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ausge</w:t>
      </w:r>
      <w:r w:rsidR="00EA1FF8">
        <w:rPr>
          <w:rFonts w:ascii="Arial" w:hAnsi="Arial" w:cs="Arial"/>
          <w:sz w:val="20"/>
        </w:rPr>
        <w:t>filter</w:t>
      </w:r>
      <w:r w:rsidR="006F0B5C">
        <w:rPr>
          <w:rFonts w:ascii="Arial" w:hAnsi="Arial" w:cs="Arial"/>
          <w:sz w:val="20"/>
        </w:rPr>
        <w:t>t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sowie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Seiten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zusammen</w:t>
      </w:r>
      <w:r w:rsidR="006F0B5C">
        <w:rPr>
          <w:rFonts w:ascii="Arial" w:hAnsi="Arial" w:cs="Arial"/>
          <w:sz w:val="20"/>
        </w:rPr>
        <w:t>ge</w:t>
      </w:r>
      <w:r w:rsidR="00EA1FF8">
        <w:rPr>
          <w:rFonts w:ascii="Arial" w:hAnsi="Arial" w:cs="Arial"/>
          <w:sz w:val="20"/>
        </w:rPr>
        <w:t>füg</w:t>
      </w:r>
      <w:r w:rsidR="006F0B5C">
        <w:rPr>
          <w:rFonts w:ascii="Arial" w:hAnsi="Arial" w:cs="Arial"/>
          <w:sz w:val="20"/>
        </w:rPr>
        <w:t>t</w:t>
      </w:r>
      <w:r w:rsidR="00EA1FF8">
        <w:rPr>
          <w:rFonts w:ascii="Arial" w:hAnsi="Arial" w:cs="Arial"/>
          <w:sz w:val="20"/>
        </w:rPr>
        <w:t>,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versch</w:t>
      </w:r>
      <w:r w:rsidR="006F0B5C">
        <w:rPr>
          <w:rFonts w:ascii="Arial" w:hAnsi="Arial" w:cs="Arial"/>
          <w:sz w:val="20"/>
        </w:rPr>
        <w:t>o</w:t>
      </w:r>
      <w:r w:rsidR="00EA1FF8">
        <w:rPr>
          <w:rFonts w:ascii="Arial" w:hAnsi="Arial" w:cs="Arial"/>
          <w:sz w:val="20"/>
        </w:rPr>
        <w:t>ben</w:t>
      </w:r>
      <w:r w:rsidR="00623C92">
        <w:rPr>
          <w:rFonts w:ascii="Arial" w:hAnsi="Arial" w:cs="Arial"/>
          <w:sz w:val="20"/>
        </w:rPr>
        <w:t xml:space="preserve"> </w:t>
      </w:r>
      <w:r w:rsidR="00EA1FF8">
        <w:rPr>
          <w:rFonts w:ascii="Arial" w:hAnsi="Arial" w:cs="Arial"/>
          <w:sz w:val="20"/>
        </w:rPr>
        <w:t>oder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ge</w:t>
      </w:r>
      <w:r w:rsidR="00EA1FF8">
        <w:rPr>
          <w:rFonts w:ascii="Arial" w:hAnsi="Arial" w:cs="Arial"/>
          <w:sz w:val="20"/>
        </w:rPr>
        <w:t>lösch</w:t>
      </w:r>
      <w:r w:rsidR="006F0B5C">
        <w:rPr>
          <w:rFonts w:ascii="Arial" w:hAnsi="Arial" w:cs="Arial"/>
          <w:sz w:val="20"/>
        </w:rPr>
        <w:t>t</w:t>
      </w:r>
      <w:r w:rsidR="00623C92">
        <w:rPr>
          <w:rFonts w:ascii="Arial" w:hAnsi="Arial" w:cs="Arial"/>
          <w:sz w:val="20"/>
        </w:rPr>
        <w:t xml:space="preserve"> </w:t>
      </w:r>
      <w:r w:rsidR="006F0B5C">
        <w:rPr>
          <w:rFonts w:ascii="Arial" w:hAnsi="Arial" w:cs="Arial"/>
          <w:sz w:val="20"/>
        </w:rPr>
        <w:t>werden</w:t>
      </w:r>
      <w:r w:rsidR="00EA1FF8">
        <w:rPr>
          <w:rFonts w:ascii="Arial" w:hAnsi="Arial" w:cs="Arial"/>
          <w:sz w:val="20"/>
        </w:rPr>
        <w:t>.</w:t>
      </w:r>
      <w:r w:rsidR="00623C92">
        <w:rPr>
          <w:rFonts w:ascii="Arial" w:hAnsi="Arial" w:cs="Arial"/>
          <w:sz w:val="20"/>
        </w:rPr>
        <w:t xml:space="preserve"> </w:t>
      </w:r>
    </w:p>
    <w:p w14:paraId="2AF6C124" w14:textId="77777777" w:rsidR="00A359FA" w:rsidRDefault="00A359FA" w:rsidP="0010237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65B78B8D" w14:textId="46EE7285" w:rsidR="00876377" w:rsidRDefault="00054F35" w:rsidP="00876377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LDOX.Scan</w:t>
      </w:r>
      <w:proofErr w:type="spellEnd"/>
      <w:r>
        <w:rPr>
          <w:rFonts w:ascii="Arial" w:hAnsi="Arial" w:cs="Arial"/>
          <w:sz w:val="20"/>
        </w:rPr>
        <w:t xml:space="preserve"> verarbeitet </w:t>
      </w:r>
      <w:r w:rsidR="00A359FA">
        <w:rPr>
          <w:rFonts w:ascii="Arial" w:hAnsi="Arial" w:cs="Arial"/>
          <w:sz w:val="20"/>
        </w:rPr>
        <w:t xml:space="preserve">darüber hinaus </w:t>
      </w:r>
      <w:r>
        <w:rPr>
          <w:rFonts w:ascii="Arial" w:hAnsi="Arial" w:cs="Arial"/>
          <w:sz w:val="20"/>
        </w:rPr>
        <w:t>Standard- sowie 2D-Barcodes.</w:t>
      </w:r>
      <w:r w:rsidR="00A359FA">
        <w:rPr>
          <w:rFonts w:ascii="Arial" w:hAnsi="Arial" w:cs="Arial"/>
          <w:sz w:val="20"/>
        </w:rPr>
        <w:t xml:space="preserve"> </w:t>
      </w:r>
      <w:r w:rsidR="002C6330">
        <w:rPr>
          <w:rFonts w:ascii="Arial" w:hAnsi="Arial" w:cs="Arial"/>
          <w:sz w:val="20"/>
        </w:rPr>
        <w:t>Bei</w:t>
      </w:r>
      <w:r w:rsidR="00623C92">
        <w:rPr>
          <w:rFonts w:ascii="Arial" w:hAnsi="Arial" w:cs="Arial"/>
          <w:sz w:val="20"/>
        </w:rPr>
        <w:t xml:space="preserve"> </w:t>
      </w:r>
      <w:r w:rsidR="002C6330">
        <w:rPr>
          <w:rFonts w:ascii="Arial" w:hAnsi="Arial" w:cs="Arial"/>
          <w:sz w:val="20"/>
        </w:rPr>
        <w:t>aktivierter</w:t>
      </w:r>
      <w:r w:rsidR="00623C92">
        <w:rPr>
          <w:rFonts w:ascii="Arial" w:hAnsi="Arial" w:cs="Arial"/>
          <w:sz w:val="20"/>
        </w:rPr>
        <w:t xml:space="preserve"> </w:t>
      </w:r>
      <w:r w:rsidR="003D3CE5">
        <w:rPr>
          <w:rFonts w:ascii="Arial" w:hAnsi="Arial" w:cs="Arial"/>
          <w:sz w:val="20"/>
        </w:rPr>
        <w:t>Barcode-Tre</w:t>
      </w:r>
      <w:r w:rsidR="002C6330">
        <w:rPr>
          <w:rFonts w:ascii="Arial" w:hAnsi="Arial" w:cs="Arial"/>
          <w:sz w:val="20"/>
        </w:rPr>
        <w:t>nnung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wird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beim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Scan</w:t>
      </w:r>
      <w:r w:rsidR="00102375">
        <w:rPr>
          <w:rFonts w:ascii="Arial" w:hAnsi="Arial" w:cs="Arial"/>
          <w:sz w:val="20"/>
        </w:rPr>
        <w:t>-Vorgang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automatisch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ein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neues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Dokument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erstellt,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sobald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ein</w:t>
      </w:r>
      <w:r w:rsidR="00623C92">
        <w:rPr>
          <w:rFonts w:ascii="Arial" w:hAnsi="Arial" w:cs="Arial"/>
          <w:sz w:val="20"/>
        </w:rPr>
        <w:t xml:space="preserve"> </w:t>
      </w:r>
      <w:r w:rsidR="00102375">
        <w:rPr>
          <w:rFonts w:ascii="Arial" w:hAnsi="Arial" w:cs="Arial"/>
          <w:sz w:val="20"/>
        </w:rPr>
        <w:t>entsprechender</w:t>
      </w:r>
      <w:r w:rsidR="00623C92">
        <w:rPr>
          <w:rFonts w:ascii="Arial" w:hAnsi="Arial" w:cs="Arial"/>
          <w:sz w:val="20"/>
        </w:rPr>
        <w:t xml:space="preserve"> </w:t>
      </w:r>
      <w:r w:rsidR="00102375">
        <w:rPr>
          <w:rFonts w:ascii="Arial" w:hAnsi="Arial" w:cs="Arial"/>
          <w:sz w:val="20"/>
        </w:rPr>
        <w:t>Code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auf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einer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Seite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gefunden</w:t>
      </w:r>
      <w:r w:rsidR="00623C92">
        <w:rPr>
          <w:rFonts w:ascii="Arial" w:hAnsi="Arial" w:cs="Arial"/>
          <w:sz w:val="20"/>
        </w:rPr>
        <w:t xml:space="preserve"> </w:t>
      </w:r>
      <w:r w:rsidR="00102375" w:rsidRPr="00102375">
        <w:rPr>
          <w:rFonts w:ascii="Arial" w:hAnsi="Arial" w:cs="Arial"/>
          <w:sz w:val="20"/>
        </w:rPr>
        <w:t>wurde.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Alle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erfassten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Inhalte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können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in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einer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grafischen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Übersicht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angezeigt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werden.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Während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die</w:t>
      </w:r>
      <w:r w:rsidR="001C03EE">
        <w:rPr>
          <w:rFonts w:ascii="Arial" w:hAnsi="Arial" w:cs="Arial"/>
          <w:sz w:val="20"/>
        </w:rPr>
        <w:t xml:space="preserve"> Speicherung der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jeweiligen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Scanner-Einstellungen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(S/W,</w:t>
      </w:r>
      <w:r w:rsidR="00623C92">
        <w:rPr>
          <w:rFonts w:ascii="Arial" w:hAnsi="Arial" w:cs="Arial"/>
          <w:sz w:val="20"/>
        </w:rPr>
        <w:t xml:space="preserve"> </w:t>
      </w:r>
      <w:r w:rsidR="00BB0E0A">
        <w:rPr>
          <w:rFonts w:ascii="Arial" w:hAnsi="Arial" w:cs="Arial"/>
          <w:sz w:val="20"/>
        </w:rPr>
        <w:t>Duplex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etc.)</w:t>
      </w:r>
      <w:r w:rsidR="00623C92">
        <w:rPr>
          <w:rFonts w:ascii="Arial" w:hAnsi="Arial" w:cs="Arial"/>
          <w:sz w:val="20"/>
        </w:rPr>
        <w:t xml:space="preserve"> </w:t>
      </w:r>
      <w:r w:rsidR="008E76A9">
        <w:rPr>
          <w:rFonts w:ascii="Arial" w:hAnsi="Arial" w:cs="Arial"/>
          <w:sz w:val="20"/>
        </w:rPr>
        <w:t>lokal</w:t>
      </w:r>
      <w:r w:rsidR="00623C92">
        <w:rPr>
          <w:rFonts w:ascii="Arial" w:hAnsi="Arial" w:cs="Arial"/>
          <w:sz w:val="20"/>
        </w:rPr>
        <w:t xml:space="preserve"> </w:t>
      </w:r>
      <w:r w:rsidR="001C03EE">
        <w:rPr>
          <w:rFonts w:ascii="Arial" w:hAnsi="Arial" w:cs="Arial"/>
          <w:sz w:val="20"/>
        </w:rPr>
        <w:t>erfolgt</w:t>
      </w:r>
      <w:r w:rsidR="008E76A9">
        <w:rPr>
          <w:rFonts w:ascii="Arial" w:hAnsi="Arial" w:cs="Arial"/>
          <w:sz w:val="20"/>
        </w:rPr>
        <w:t>,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werden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das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Stapelverzeichnis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sowie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die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Importprofile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zentral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in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der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IBM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i-Datenbank</w:t>
      </w:r>
      <w:r w:rsidR="00623C92">
        <w:rPr>
          <w:rFonts w:ascii="Arial" w:hAnsi="Arial" w:cs="Arial"/>
          <w:sz w:val="20"/>
        </w:rPr>
        <w:t xml:space="preserve"> </w:t>
      </w:r>
      <w:r w:rsidR="00666497">
        <w:rPr>
          <w:rFonts w:ascii="Arial" w:hAnsi="Arial" w:cs="Arial"/>
          <w:sz w:val="20"/>
        </w:rPr>
        <w:t>vorgehalten.</w:t>
      </w:r>
      <w:r w:rsidR="00623C92">
        <w:rPr>
          <w:rFonts w:ascii="Arial" w:hAnsi="Arial" w:cs="Arial"/>
          <w:sz w:val="20"/>
        </w:rPr>
        <w:t xml:space="preserve"> </w:t>
      </w:r>
      <w:r w:rsidR="00AC1380">
        <w:rPr>
          <w:rFonts w:ascii="Arial" w:hAnsi="Arial" w:cs="Arial"/>
          <w:sz w:val="20"/>
        </w:rPr>
        <w:t xml:space="preserve">Letztere können über die </w:t>
      </w:r>
      <w:r w:rsidR="00AC1380" w:rsidRPr="00AC1380">
        <w:rPr>
          <w:rFonts w:ascii="Arial" w:hAnsi="Arial" w:cs="Arial"/>
          <w:sz w:val="20"/>
        </w:rPr>
        <w:t>Berechtigungssteuerung für Benutzer und Gruppen frei geschaltet werden</w:t>
      </w:r>
      <w:r w:rsidR="00AC1380">
        <w:rPr>
          <w:rFonts w:ascii="Arial" w:hAnsi="Arial" w:cs="Arial"/>
          <w:sz w:val="20"/>
        </w:rPr>
        <w:t xml:space="preserve">. </w:t>
      </w:r>
      <w:r w:rsidR="00876377" w:rsidRPr="00AC1380">
        <w:rPr>
          <w:rFonts w:ascii="Arial" w:hAnsi="Arial" w:cs="Arial"/>
          <w:sz w:val="20"/>
        </w:rPr>
        <w:t>Über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die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Importprofile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können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sowohl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auf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Stapelebene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als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auch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auf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Feldebene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Schnittstellen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über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IBM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i</w:t>
      </w:r>
      <w:r w:rsidR="00AC1380">
        <w:rPr>
          <w:rFonts w:ascii="Arial" w:hAnsi="Arial" w:cs="Arial"/>
          <w:sz w:val="20"/>
        </w:rPr>
        <w:t>-</w:t>
      </w:r>
      <w:r w:rsidR="00876377" w:rsidRPr="00AC1380">
        <w:rPr>
          <w:rFonts w:ascii="Arial" w:hAnsi="Arial" w:cs="Arial"/>
          <w:sz w:val="20"/>
        </w:rPr>
        <w:t>Programme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oder</w:t>
      </w:r>
      <w:r w:rsidR="00623C92" w:rsidRPr="00AC1380">
        <w:rPr>
          <w:rFonts w:ascii="Arial" w:hAnsi="Arial" w:cs="Arial"/>
          <w:sz w:val="20"/>
        </w:rPr>
        <w:t xml:space="preserve"> </w:t>
      </w:r>
      <w:proofErr w:type="spellStart"/>
      <w:r w:rsidR="00876377" w:rsidRPr="00AC1380">
        <w:rPr>
          <w:rFonts w:ascii="Arial" w:hAnsi="Arial" w:cs="Arial"/>
          <w:sz w:val="20"/>
        </w:rPr>
        <w:t>Plugins</w:t>
      </w:r>
      <w:proofErr w:type="spellEnd"/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für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die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Indexierung,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die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Validierung</w:t>
      </w:r>
      <w:r w:rsidR="00623C92" w:rsidRPr="00AC1380">
        <w:rPr>
          <w:rFonts w:ascii="Arial" w:hAnsi="Arial" w:cs="Arial"/>
          <w:sz w:val="20"/>
        </w:rPr>
        <w:t xml:space="preserve"> </w:t>
      </w:r>
      <w:r w:rsidR="00AC1380">
        <w:rPr>
          <w:rFonts w:ascii="Arial" w:hAnsi="Arial" w:cs="Arial"/>
          <w:sz w:val="20"/>
        </w:rPr>
        <w:t>beziehungsweise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das</w:t>
      </w:r>
      <w:r w:rsidR="00623C92" w:rsidRPr="00AC1380">
        <w:rPr>
          <w:rFonts w:ascii="Arial" w:hAnsi="Arial" w:cs="Arial"/>
          <w:sz w:val="20"/>
        </w:rPr>
        <w:t xml:space="preserve"> </w:t>
      </w:r>
      <w:proofErr w:type="spellStart"/>
      <w:r w:rsidR="00876377" w:rsidRPr="00AC1380">
        <w:rPr>
          <w:rFonts w:ascii="Arial" w:hAnsi="Arial" w:cs="Arial"/>
          <w:sz w:val="20"/>
        </w:rPr>
        <w:t>Logging</w:t>
      </w:r>
      <w:proofErr w:type="spellEnd"/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angesprochen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werden.</w:t>
      </w:r>
      <w:r w:rsidR="00623C92" w:rsidRPr="00AC1380">
        <w:rPr>
          <w:rFonts w:ascii="Arial" w:hAnsi="Arial" w:cs="Arial"/>
          <w:sz w:val="20"/>
        </w:rPr>
        <w:t xml:space="preserve"> </w:t>
      </w:r>
      <w:r w:rsidR="00F350D5">
        <w:rPr>
          <w:rFonts w:ascii="Arial" w:hAnsi="Arial" w:cs="Arial"/>
          <w:sz w:val="20"/>
        </w:rPr>
        <w:t xml:space="preserve">Das </w:t>
      </w:r>
      <w:proofErr w:type="spellStart"/>
      <w:r w:rsidR="00F350D5">
        <w:rPr>
          <w:rFonts w:ascii="Arial" w:hAnsi="Arial" w:cs="Arial"/>
          <w:sz w:val="20"/>
        </w:rPr>
        <w:t>Befüllen</w:t>
      </w:r>
      <w:proofErr w:type="spellEnd"/>
      <w:r w:rsidR="00F350D5">
        <w:rPr>
          <w:rFonts w:ascii="Arial" w:hAnsi="Arial" w:cs="Arial"/>
          <w:sz w:val="20"/>
        </w:rPr>
        <w:t xml:space="preserve"> der </w:t>
      </w:r>
      <w:r w:rsidR="00876377" w:rsidRPr="00AC1380">
        <w:rPr>
          <w:rFonts w:ascii="Arial" w:hAnsi="Arial" w:cs="Arial"/>
          <w:sz w:val="20"/>
        </w:rPr>
        <w:t>Indexfelder</w:t>
      </w:r>
      <w:r w:rsidR="00623C92" w:rsidRPr="00AC1380">
        <w:rPr>
          <w:rFonts w:ascii="Arial" w:hAnsi="Arial" w:cs="Arial"/>
          <w:sz w:val="20"/>
        </w:rPr>
        <w:t xml:space="preserve"> </w:t>
      </w:r>
      <w:r w:rsidR="00F350D5">
        <w:rPr>
          <w:rFonts w:ascii="Arial" w:hAnsi="Arial" w:cs="Arial"/>
          <w:sz w:val="20"/>
        </w:rPr>
        <w:t>erfolgt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über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Barcode</w:t>
      </w:r>
      <w:r w:rsidR="00F350D5">
        <w:rPr>
          <w:rFonts w:ascii="Arial" w:hAnsi="Arial" w:cs="Arial"/>
          <w:sz w:val="20"/>
        </w:rPr>
        <w:t>s</w:t>
      </w:r>
      <w:r w:rsidR="00876377" w:rsidRPr="00AC1380">
        <w:rPr>
          <w:rFonts w:ascii="Arial" w:hAnsi="Arial" w:cs="Arial"/>
          <w:sz w:val="20"/>
        </w:rPr>
        <w:t>,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Schnittstellenprogramme,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Textdateien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oder</w:t>
      </w:r>
      <w:r w:rsidR="00F350D5">
        <w:rPr>
          <w:rFonts w:ascii="Arial" w:hAnsi="Arial" w:cs="Arial"/>
          <w:sz w:val="20"/>
        </w:rPr>
        <w:t xml:space="preserve"> eine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freie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Eingabe.</w:t>
      </w:r>
      <w:r w:rsidR="00623C92" w:rsidRPr="00AC1380">
        <w:rPr>
          <w:rFonts w:ascii="Arial" w:hAnsi="Arial" w:cs="Arial"/>
          <w:sz w:val="20"/>
        </w:rPr>
        <w:t xml:space="preserve"> </w:t>
      </w:r>
      <w:proofErr w:type="spellStart"/>
      <w:r w:rsidR="00876377" w:rsidRPr="00AC1380">
        <w:rPr>
          <w:rFonts w:ascii="Arial" w:hAnsi="Arial" w:cs="Arial"/>
          <w:sz w:val="20"/>
        </w:rPr>
        <w:t>Multikeys</w:t>
      </w:r>
      <w:proofErr w:type="spellEnd"/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werden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unterstützt</w:t>
      </w:r>
      <w:r w:rsidR="00F350D5">
        <w:rPr>
          <w:rFonts w:ascii="Arial" w:hAnsi="Arial" w:cs="Arial"/>
          <w:sz w:val="20"/>
        </w:rPr>
        <w:t>, außerdem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gibt</w:t>
      </w:r>
      <w:r w:rsidR="00F350D5">
        <w:rPr>
          <w:rFonts w:ascii="Arial" w:hAnsi="Arial" w:cs="Arial"/>
          <w:sz w:val="20"/>
        </w:rPr>
        <w:t xml:space="preserve"> es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keine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Einschränkung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auf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die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Anzahl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der</w:t>
      </w:r>
      <w:r w:rsidR="00623C92" w:rsidRPr="00AC1380">
        <w:rPr>
          <w:rFonts w:ascii="Arial" w:hAnsi="Arial" w:cs="Arial"/>
          <w:sz w:val="20"/>
        </w:rPr>
        <w:t xml:space="preserve"> </w:t>
      </w:r>
      <w:r w:rsidR="00876377" w:rsidRPr="00AC1380">
        <w:rPr>
          <w:rFonts w:ascii="Arial" w:hAnsi="Arial" w:cs="Arial"/>
          <w:sz w:val="20"/>
        </w:rPr>
        <w:t>Indexfelder.</w:t>
      </w:r>
    </w:p>
    <w:p w14:paraId="11C3020F" w14:textId="77777777" w:rsidR="00671CA5" w:rsidRDefault="00671CA5" w:rsidP="00876377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132A6B6" w14:textId="18EB8B89" w:rsidR="00671CA5" w:rsidRPr="00671CA5" w:rsidRDefault="006C09BA" w:rsidP="00876377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</w:t>
      </w:r>
      <w:r w:rsidR="00671CA5" w:rsidRPr="00671CA5">
        <w:rPr>
          <w:rFonts w:ascii="Arial" w:hAnsi="Arial" w:cs="Arial"/>
          <w:b/>
          <w:sz w:val="20"/>
        </w:rPr>
        <w:t>infach</w:t>
      </w:r>
      <w:r>
        <w:rPr>
          <w:rFonts w:ascii="Arial" w:hAnsi="Arial" w:cs="Arial"/>
          <w:b/>
          <w:sz w:val="20"/>
        </w:rPr>
        <w:t xml:space="preserve"> zu be</w:t>
      </w:r>
      <w:r w:rsidR="00671CA5" w:rsidRPr="00671CA5">
        <w:rPr>
          <w:rFonts w:ascii="Arial" w:hAnsi="Arial" w:cs="Arial"/>
          <w:b/>
          <w:sz w:val="20"/>
        </w:rPr>
        <w:t>dien</w:t>
      </w:r>
      <w:r>
        <w:rPr>
          <w:rFonts w:ascii="Arial" w:hAnsi="Arial" w:cs="Arial"/>
          <w:b/>
          <w:sz w:val="20"/>
        </w:rPr>
        <w:t>en</w:t>
      </w:r>
    </w:p>
    <w:p w14:paraId="3708A33A" w14:textId="1C89F184" w:rsidR="00876377" w:rsidRPr="00671CA5" w:rsidRDefault="006A7BEE" w:rsidP="00876377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 Anwendungsbeispiel: </w:t>
      </w:r>
      <w:r w:rsidR="00876377" w:rsidRPr="00671CA5">
        <w:rPr>
          <w:rFonts w:ascii="Arial" w:hAnsi="Arial" w:cs="Arial"/>
          <w:sz w:val="20"/>
        </w:rPr>
        <w:t>Nachdem</w:t>
      </w:r>
      <w:r w:rsidR="006C09BA">
        <w:rPr>
          <w:rFonts w:ascii="Arial" w:hAnsi="Arial" w:cs="Arial"/>
          <w:sz w:val="20"/>
        </w:rPr>
        <w:t xml:space="preserve"> an der Scan-Station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ein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neuer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Stapel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zum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Einscannen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eröffnet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wurde,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wird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das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entsprechende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Importprofil</w:t>
      </w:r>
      <w:r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für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aktuellen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Stapel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ausgewählt.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Standardindexwerte,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die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für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gesamten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Stapel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gelten</w:t>
      </w:r>
      <w:r w:rsidR="006C09BA">
        <w:rPr>
          <w:rFonts w:ascii="Arial" w:hAnsi="Arial" w:cs="Arial"/>
          <w:sz w:val="20"/>
        </w:rPr>
        <w:t>,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können</w:t>
      </w:r>
      <w:r w:rsidR="006C09BA">
        <w:rPr>
          <w:rFonts w:ascii="Arial" w:hAnsi="Arial" w:cs="Arial"/>
          <w:sz w:val="20"/>
        </w:rPr>
        <w:t xml:space="preserve"> dabei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definiert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werden</w:t>
      </w:r>
      <w:r w:rsidR="006C09BA">
        <w:rPr>
          <w:rFonts w:ascii="Arial" w:hAnsi="Arial" w:cs="Arial"/>
          <w:sz w:val="20"/>
        </w:rPr>
        <w:t>,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bevor</w:t>
      </w:r>
      <w:r w:rsidR="00623C92" w:rsidRPr="00671CA5">
        <w:rPr>
          <w:rFonts w:ascii="Arial" w:hAnsi="Arial" w:cs="Arial"/>
          <w:sz w:val="20"/>
        </w:rPr>
        <w:t xml:space="preserve"> </w:t>
      </w:r>
      <w:r w:rsidR="006C09BA">
        <w:rPr>
          <w:rFonts w:ascii="Arial" w:hAnsi="Arial" w:cs="Arial"/>
          <w:sz w:val="20"/>
        </w:rPr>
        <w:t>der Scan-Vorgang startet</w:t>
      </w:r>
      <w:r w:rsidR="00876377" w:rsidRPr="00671CA5">
        <w:rPr>
          <w:rFonts w:ascii="Arial" w:hAnsi="Arial" w:cs="Arial"/>
          <w:sz w:val="20"/>
        </w:rPr>
        <w:t>.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Die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Dokumenttrennung</w:t>
      </w:r>
      <w:r w:rsidR="00623C92" w:rsidRPr="00671CA5">
        <w:rPr>
          <w:rFonts w:ascii="Arial" w:hAnsi="Arial" w:cs="Arial"/>
          <w:sz w:val="20"/>
        </w:rPr>
        <w:t xml:space="preserve"> </w:t>
      </w:r>
      <w:r w:rsidR="0090320A">
        <w:rPr>
          <w:rFonts w:ascii="Arial" w:hAnsi="Arial" w:cs="Arial"/>
          <w:sz w:val="20"/>
        </w:rPr>
        <w:t>erfolgt beispielsweise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anhand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eines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Barcodes.</w:t>
      </w:r>
      <w:r w:rsidR="00623C92" w:rsidRPr="00671CA5">
        <w:rPr>
          <w:rFonts w:ascii="Arial" w:hAnsi="Arial" w:cs="Arial"/>
          <w:sz w:val="20"/>
        </w:rPr>
        <w:t xml:space="preserve"> </w:t>
      </w:r>
      <w:r w:rsidR="0090320A">
        <w:rPr>
          <w:rFonts w:ascii="Arial" w:hAnsi="Arial" w:cs="Arial"/>
          <w:sz w:val="20"/>
        </w:rPr>
        <w:t xml:space="preserve">Die </w:t>
      </w:r>
      <w:r w:rsidR="00876377" w:rsidRPr="00671CA5">
        <w:rPr>
          <w:rFonts w:ascii="Arial" w:hAnsi="Arial" w:cs="Arial"/>
          <w:sz w:val="20"/>
        </w:rPr>
        <w:t>Indexierung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und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Validierung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wird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üblicherweise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über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Schnittstellenprogramme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durchgeführt.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Endbenutzer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kann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sich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so</w:t>
      </w:r>
      <w:r w:rsidR="0090320A">
        <w:rPr>
          <w:rFonts w:ascii="Arial" w:hAnsi="Arial" w:cs="Arial"/>
          <w:sz w:val="20"/>
        </w:rPr>
        <w:t xml:space="preserve"> vollkommen auf die Sicherstellung einer hohen </w:t>
      </w:r>
      <w:r w:rsidR="00876377" w:rsidRPr="00671CA5">
        <w:rPr>
          <w:rFonts w:ascii="Arial" w:hAnsi="Arial" w:cs="Arial"/>
          <w:sz w:val="20"/>
        </w:rPr>
        <w:t>Bildqualität</w:t>
      </w:r>
      <w:r w:rsidR="00623C92" w:rsidRPr="00671CA5">
        <w:rPr>
          <w:rFonts w:ascii="Arial" w:hAnsi="Arial" w:cs="Arial"/>
          <w:sz w:val="20"/>
        </w:rPr>
        <w:t xml:space="preserve"> </w:t>
      </w:r>
      <w:r w:rsidR="0090320A">
        <w:rPr>
          <w:rFonts w:ascii="Arial" w:hAnsi="Arial" w:cs="Arial"/>
          <w:sz w:val="20"/>
        </w:rPr>
        <w:t>sowie die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Ausrichtung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zu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archivierenden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Belege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konzentrieren.</w:t>
      </w:r>
      <w:r w:rsidR="00623C92" w:rsidRPr="00671CA5">
        <w:rPr>
          <w:rFonts w:ascii="Arial" w:hAnsi="Arial" w:cs="Arial"/>
          <w:sz w:val="20"/>
        </w:rPr>
        <w:t xml:space="preserve"> </w:t>
      </w:r>
      <w:r w:rsidR="008351FA">
        <w:rPr>
          <w:rFonts w:ascii="Arial" w:hAnsi="Arial" w:cs="Arial"/>
          <w:sz w:val="20"/>
        </w:rPr>
        <w:t>Sobald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der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Stapel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indexiert</w:t>
      </w:r>
      <w:r w:rsidR="008351FA">
        <w:rPr>
          <w:rFonts w:ascii="Arial" w:hAnsi="Arial" w:cs="Arial"/>
          <w:sz w:val="20"/>
        </w:rPr>
        <w:t xml:space="preserve"> ist</w:t>
      </w:r>
      <w:r w:rsidR="00876377" w:rsidRPr="00671CA5">
        <w:rPr>
          <w:rFonts w:ascii="Arial" w:hAnsi="Arial" w:cs="Arial"/>
          <w:sz w:val="20"/>
        </w:rPr>
        <w:t>,</w:t>
      </w:r>
      <w:r w:rsidR="00623C92" w:rsidRPr="00671CA5">
        <w:rPr>
          <w:rFonts w:ascii="Arial" w:hAnsi="Arial" w:cs="Arial"/>
          <w:sz w:val="20"/>
        </w:rPr>
        <w:t xml:space="preserve"> </w:t>
      </w:r>
      <w:r w:rsidR="008351FA">
        <w:rPr>
          <w:rFonts w:ascii="Arial" w:hAnsi="Arial" w:cs="Arial"/>
          <w:sz w:val="20"/>
        </w:rPr>
        <w:t>wir</w:t>
      </w:r>
      <w:r w:rsidR="00876377" w:rsidRPr="00671CA5">
        <w:rPr>
          <w:rFonts w:ascii="Arial" w:hAnsi="Arial" w:cs="Arial"/>
          <w:sz w:val="20"/>
        </w:rPr>
        <w:t>d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zur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Archivierung</w:t>
      </w:r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an</w:t>
      </w:r>
      <w:r w:rsidR="00623C92" w:rsidRPr="00671CA5">
        <w:rPr>
          <w:rFonts w:ascii="Arial" w:hAnsi="Arial" w:cs="Arial"/>
          <w:sz w:val="20"/>
        </w:rPr>
        <w:t xml:space="preserve"> </w:t>
      </w:r>
      <w:proofErr w:type="spellStart"/>
      <w:r w:rsidR="00876377" w:rsidRPr="00671CA5">
        <w:rPr>
          <w:rFonts w:ascii="Arial" w:hAnsi="Arial" w:cs="Arial"/>
          <w:sz w:val="20"/>
        </w:rPr>
        <w:t>Comarch</w:t>
      </w:r>
      <w:proofErr w:type="spellEnd"/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ECM</w:t>
      </w:r>
      <w:r w:rsidR="00623C92" w:rsidRPr="00671CA5">
        <w:rPr>
          <w:rFonts w:ascii="Arial" w:hAnsi="Arial" w:cs="Arial"/>
          <w:sz w:val="20"/>
        </w:rPr>
        <w:t xml:space="preserve"> </w:t>
      </w:r>
      <w:proofErr w:type="spellStart"/>
      <w:r w:rsidR="00876377" w:rsidRPr="00671CA5">
        <w:rPr>
          <w:rFonts w:ascii="Arial" w:hAnsi="Arial" w:cs="Arial"/>
          <w:sz w:val="20"/>
        </w:rPr>
        <w:t>iS</w:t>
      </w:r>
      <w:proofErr w:type="spellEnd"/>
      <w:r w:rsidR="00623C92" w:rsidRPr="00671CA5">
        <w:rPr>
          <w:rFonts w:ascii="Arial" w:hAnsi="Arial" w:cs="Arial"/>
          <w:sz w:val="20"/>
        </w:rPr>
        <w:t xml:space="preserve"> </w:t>
      </w:r>
      <w:r w:rsidR="00876377" w:rsidRPr="00671CA5">
        <w:rPr>
          <w:rFonts w:ascii="Arial" w:hAnsi="Arial" w:cs="Arial"/>
          <w:sz w:val="20"/>
        </w:rPr>
        <w:t>übergeben.</w:t>
      </w:r>
    </w:p>
    <w:p w14:paraId="7303287F" w14:textId="77777777" w:rsidR="00AB1CC7" w:rsidRDefault="00AB1CC7" w:rsidP="006F369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68B3FC4" w14:textId="6F9D2618" w:rsidR="008D3B0E" w:rsidRDefault="008D3B0E" w:rsidP="006F369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8D3B0E">
        <w:rPr>
          <w:rFonts w:ascii="Arial" w:hAnsi="Arial" w:cs="Arial"/>
          <w:sz w:val="20"/>
        </w:rPr>
        <w:t xml:space="preserve">Bildmaterial finden Sie in unserem Medienportal </w:t>
      </w:r>
      <w:hyperlink r:id="rId8" w:history="1">
        <w:r w:rsidRPr="008D3B0E">
          <w:rPr>
            <w:rStyle w:val="Link"/>
            <w:rFonts w:ascii="Arial" w:hAnsi="Arial" w:cs="Arial"/>
            <w:sz w:val="20"/>
          </w:rPr>
          <w:t>amid-pr.press-n-relations.com</w:t>
        </w:r>
      </w:hyperlink>
      <w:r w:rsidRPr="008D3B0E">
        <w:rPr>
          <w:rFonts w:ascii="Arial" w:hAnsi="Arial" w:cs="Arial"/>
          <w:sz w:val="20"/>
        </w:rPr>
        <w:t xml:space="preserve"> (Suchbegriff „</w:t>
      </w:r>
      <w:proofErr w:type="spellStart"/>
      <w:r w:rsidRPr="008D3B0E">
        <w:rPr>
          <w:rFonts w:ascii="Arial" w:hAnsi="Arial" w:cs="Arial"/>
          <w:sz w:val="20"/>
        </w:rPr>
        <w:t>LDOX.Scan</w:t>
      </w:r>
      <w:proofErr w:type="spellEnd"/>
      <w:r w:rsidRPr="008D3B0E">
        <w:rPr>
          <w:rFonts w:ascii="Arial" w:hAnsi="Arial" w:cs="Arial"/>
          <w:sz w:val="20"/>
        </w:rPr>
        <w:t>“). Selbstverständlich schicken wir Ihnen die Datei auch gerne per E-Mail zu.</w:t>
      </w:r>
    </w:p>
    <w:p w14:paraId="4719FD9F" w14:textId="77777777" w:rsidR="008D3B0E" w:rsidRDefault="008D3B0E" w:rsidP="006F369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DA0EE4" w:rsidRPr="008827C2" w14:paraId="6EB18522" w14:textId="77777777" w:rsidTr="000636F6">
        <w:tc>
          <w:tcPr>
            <w:tcW w:w="3652" w:type="dxa"/>
            <w:shd w:val="clear" w:color="auto" w:fill="auto"/>
          </w:tcPr>
          <w:p w14:paraId="1C8CC8B3" w14:textId="15FB9B1E" w:rsidR="00DA0EE4" w:rsidRPr="008827C2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8827C2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623C9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FFC3B17" w14:textId="17ADBD22" w:rsidR="00DA0EE4" w:rsidRPr="008827C2" w:rsidRDefault="00DA0EE4" w:rsidP="000636F6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proofErr w:type="spellStart"/>
            <w:r w:rsidRPr="008827C2">
              <w:rPr>
                <w:rFonts w:ascii="Arial" w:hAnsi="Arial"/>
                <w:sz w:val="16"/>
                <w:szCs w:val="16"/>
              </w:rPr>
              <w:t>eks</w:t>
            </w:r>
            <w:proofErr w:type="spellEnd"/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827C2">
              <w:rPr>
                <w:rFonts w:ascii="Arial" w:hAnsi="Arial"/>
                <w:sz w:val="16"/>
                <w:szCs w:val="16"/>
              </w:rPr>
              <w:t>informatik</w:t>
            </w:r>
            <w:proofErr w:type="spellEnd"/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827C2">
              <w:rPr>
                <w:rFonts w:ascii="Arial" w:hAnsi="Arial"/>
                <w:sz w:val="16"/>
                <w:szCs w:val="16"/>
              </w:rPr>
              <w:t>gmbh</w:t>
            </w:r>
            <w:proofErr w:type="spellEnd"/>
          </w:p>
          <w:p w14:paraId="6A73C6CE" w14:textId="2B5B95D4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Vorarlberger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Wirtschaftspark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2,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A-6840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8827C2">
              <w:rPr>
                <w:rFonts w:ascii="Arial" w:hAnsi="Arial"/>
                <w:sz w:val="16"/>
                <w:szCs w:val="16"/>
              </w:rPr>
              <w:t>Götzis</w:t>
            </w:r>
            <w:proofErr w:type="spellEnd"/>
          </w:p>
          <w:p w14:paraId="769ECACA" w14:textId="77777777" w:rsidR="00DA0EE4" w:rsidRPr="008827C2" w:rsidRDefault="001F22DA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9" w:history="1">
              <w:r w:rsidR="00DA0EE4" w:rsidRPr="008827C2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44D68E2F" w14:textId="77777777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</w:p>
          <w:p w14:paraId="76198301" w14:textId="6A7E4039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8827C2">
              <w:rPr>
                <w:rFonts w:ascii="Arial" w:hAnsi="Arial"/>
                <w:bCs/>
                <w:sz w:val="16"/>
                <w:szCs w:val="16"/>
              </w:rPr>
              <w:t>Kurt</w:t>
            </w:r>
            <w:r w:rsidR="00623C92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Cs/>
                <w:sz w:val="16"/>
                <w:szCs w:val="16"/>
              </w:rPr>
              <w:t>Krinner</w:t>
            </w:r>
          </w:p>
          <w:p w14:paraId="4BC3A6B6" w14:textId="17312EC3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8827C2">
              <w:rPr>
                <w:rFonts w:ascii="Arial" w:hAnsi="Arial"/>
                <w:bCs/>
                <w:sz w:val="16"/>
                <w:szCs w:val="16"/>
              </w:rPr>
              <w:t>Mitglied</w:t>
            </w:r>
            <w:r w:rsidR="00623C92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Cs/>
                <w:sz w:val="16"/>
                <w:szCs w:val="16"/>
              </w:rPr>
              <w:t>der</w:t>
            </w:r>
            <w:r w:rsidR="00623C92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Cs/>
                <w:sz w:val="16"/>
                <w:szCs w:val="16"/>
              </w:rPr>
              <w:t>Geschäftsleitung</w:t>
            </w:r>
          </w:p>
          <w:p w14:paraId="2BDF7CF2" w14:textId="235A63C9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Tel.: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+43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(0)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5523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/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52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234-300</w:t>
            </w:r>
          </w:p>
          <w:p w14:paraId="37C907D0" w14:textId="48149F69" w:rsidR="00DA0EE4" w:rsidRPr="008827C2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Fax: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+43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(0)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5523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/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52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234-399</w:t>
            </w:r>
          </w:p>
          <w:p w14:paraId="363D7D5F" w14:textId="77777777" w:rsidR="00DA0EE4" w:rsidRPr="008827C2" w:rsidRDefault="00DA0EE4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FFF71F0" w14:textId="77777777" w:rsidR="00DA0EE4" w:rsidRPr="008827C2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5C2E884" w14:textId="1F07C78C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8827C2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623C9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/>
                <w:sz w:val="16"/>
                <w:szCs w:val="16"/>
              </w:rPr>
              <w:t>und</w:t>
            </w:r>
            <w:r w:rsidR="00623C9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15EF230" w14:textId="6DBA7D50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Press'n'Relations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GmbH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-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Thomas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Seibold</w:t>
            </w:r>
          </w:p>
          <w:p w14:paraId="027DD3F0" w14:textId="5B35F0C8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Magirusstr.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33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-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89077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Ulm</w:t>
            </w:r>
          </w:p>
          <w:p w14:paraId="30385004" w14:textId="797C6CB9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Tel.: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+49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(0)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731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96287-19</w:t>
            </w:r>
          </w:p>
          <w:p w14:paraId="7B627B46" w14:textId="12051F8E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Fax: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+49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(0)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731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r w:rsidRPr="008827C2">
              <w:rPr>
                <w:rFonts w:ascii="Arial" w:hAnsi="Arial"/>
                <w:sz w:val="16"/>
                <w:szCs w:val="16"/>
              </w:rPr>
              <w:t>96287-97</w:t>
            </w:r>
          </w:p>
          <w:p w14:paraId="0C202AC3" w14:textId="3116B059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E-Mail:</w:t>
            </w:r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10" w:history="1">
              <w:r w:rsidRPr="008827C2"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 w:rsidR="00623C92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91537E8" w14:textId="77777777" w:rsidR="00DA0EE4" w:rsidRPr="008827C2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8827C2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4E0E9A8B" w14:textId="77777777" w:rsidR="00DA0EE4" w:rsidRPr="008827C2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14BA97B" w14:textId="77777777" w:rsidR="00DA0EE4" w:rsidRPr="008827C2" w:rsidRDefault="00DA0EE4" w:rsidP="000636F6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4D650F" w14:textId="6F3B0364" w:rsidR="00DA0EE4" w:rsidRPr="008827C2" w:rsidRDefault="00DA0EE4" w:rsidP="00DA0EE4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8827C2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623C92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611594A9" w14:textId="62876160" w:rsidR="00694584" w:rsidRPr="008827C2" w:rsidRDefault="00694584" w:rsidP="00694584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2004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gegründete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Sitz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Götzis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Themenbereiche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Dokumenten-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Workflow-Management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(ECM,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DMS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ProcessManagement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)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Aktenverwaltung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spezialisiert.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All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Anforderungen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modernes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werden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Standardprodukt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abgedeckt.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handelt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gesamtheitliche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Anwendung,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Leistungsspektrum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umfasst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Projektdienstleistungen,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Planung,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Leitung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Durchführung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Projekten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inklusive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Schulung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Anwender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Programmierungen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Sprachen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.NET,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Objective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-C,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PHP,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ILE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RPG.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Maßgebliche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Zielplattformen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sind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IBM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(AS/400,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iSeries),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Windows,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Lotus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Notes/Domino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iOS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(Apple).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</w:p>
    <w:p w14:paraId="7B09F1E4" w14:textId="77777777" w:rsidR="00951219" w:rsidRPr="008827C2" w:rsidRDefault="00951219" w:rsidP="00694584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39B45B7E" w14:textId="12660701" w:rsidR="00694584" w:rsidRPr="008827C2" w:rsidRDefault="00694584" w:rsidP="00694584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Premiumpartner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Comarch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(ECM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iS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ehemals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InfoStore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)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Kendox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(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InfoShare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).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Mitarbeiter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Jahren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Branchenerfahrung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zurückgreifen.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wurden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3D3AAE" w:rsidRPr="00163088">
        <w:rPr>
          <w:rFonts w:ascii="Arial" w:eastAsia="Calibri" w:hAnsi="Arial" w:cs="Arial"/>
          <w:bCs/>
          <w:sz w:val="16"/>
          <w:szCs w:val="16"/>
          <w:lang w:eastAsia="en-US"/>
        </w:rPr>
        <w:t>200</w:t>
      </w:r>
      <w:r w:rsidR="00623C92">
        <w:rPr>
          <w:rFonts w:ascii="Arial" w:eastAsia="Calibri" w:hAnsi="Arial" w:cs="Arial"/>
          <w:bCs/>
          <w:color w:val="FF0000"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Frankreich,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durchgeführt.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</w:p>
    <w:p w14:paraId="5161AE3B" w14:textId="77777777" w:rsidR="00656CC3" w:rsidRPr="008827C2" w:rsidRDefault="00656CC3" w:rsidP="00656CC3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E5973B0" w14:textId="4279C1AF" w:rsidR="0068264D" w:rsidRPr="00264CE0" w:rsidRDefault="00656CC3">
      <w:pPr>
        <w:rPr>
          <w:rFonts w:ascii="Arial" w:eastAsia="Calibri" w:hAnsi="Arial" w:cs="Arial"/>
          <w:bCs/>
          <w:strike/>
          <w:sz w:val="16"/>
          <w:szCs w:val="16"/>
          <w:lang w:eastAsia="en-US"/>
        </w:rPr>
      </w:pP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Documents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nachhaltige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Dokumenten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bei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gesamtheitliche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Anwendung,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Teilaspekte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ab,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Cold</w:t>
      </w:r>
      <w:proofErr w:type="spellEnd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WORM-Appliance,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Domino-Archivierung,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DMS-Migration,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Vertragsverwaltung,</w:t>
      </w:r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GDPdU</w:t>
      </w:r>
      <w:proofErr w:type="spellEnd"/>
      <w:r w:rsidR="00623C9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8827C2">
        <w:rPr>
          <w:rFonts w:ascii="Arial" w:eastAsia="Calibri" w:hAnsi="Arial" w:cs="Arial"/>
          <w:bCs/>
          <w:sz w:val="16"/>
          <w:szCs w:val="16"/>
          <w:lang w:eastAsia="en-US"/>
        </w:rPr>
        <w:t>u.v.m.</w:t>
      </w:r>
    </w:p>
    <w:sectPr w:rsidR="0068264D" w:rsidRPr="00264CE0" w:rsidSect="000636F6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E963D" w14:textId="77777777" w:rsidR="001F22DA" w:rsidRDefault="001F22DA">
      <w:r>
        <w:separator/>
      </w:r>
    </w:p>
  </w:endnote>
  <w:endnote w:type="continuationSeparator" w:id="0">
    <w:p w14:paraId="6D0DDF81" w14:textId="77777777" w:rsidR="001F22DA" w:rsidRDefault="001F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BE82B" w14:textId="77777777" w:rsidR="001F22DA" w:rsidRDefault="001F22DA">
      <w:r>
        <w:separator/>
      </w:r>
    </w:p>
  </w:footnote>
  <w:footnote w:type="continuationSeparator" w:id="0">
    <w:p w14:paraId="10480835" w14:textId="77777777" w:rsidR="001F22DA" w:rsidRDefault="001F22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81E73" w14:textId="15A6FDB1" w:rsidR="001F22DA" w:rsidRDefault="001F22DA" w:rsidP="000636F6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inline distT="0" distB="0" distL="0" distR="0" wp14:anchorId="464B8E2B" wp14:editId="090EBE4B">
          <wp:extent cx="1266825" cy="619125"/>
          <wp:effectExtent l="0" t="0" r="9525" b="9525"/>
          <wp:docPr id="1" name="Bild 1" descr="ek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74F0C1" w14:textId="77777777" w:rsidR="001F22DA" w:rsidRDefault="001F22DA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344E0D3" w14:textId="400BDCFD" w:rsidR="001F22DA" w:rsidRDefault="001F22DA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0A515E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0A515E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471C7C8" w14:textId="77777777" w:rsidR="001F22DA" w:rsidRDefault="001F22DA">
    <w:pPr>
      <w:pStyle w:val="Kopfzeile"/>
      <w:rPr>
        <w:sz w:val="20"/>
      </w:rPr>
    </w:pPr>
  </w:p>
  <w:p w14:paraId="4C0A2849" w14:textId="77777777" w:rsidR="001F22DA" w:rsidRDefault="001F22DA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952A4"/>
    <w:multiLevelType w:val="hybridMultilevel"/>
    <w:tmpl w:val="95263A4A"/>
    <w:lvl w:ilvl="0" w:tplc="9A66B1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E4"/>
    <w:rsid w:val="00006038"/>
    <w:rsid w:val="00027F8B"/>
    <w:rsid w:val="00040AFB"/>
    <w:rsid w:val="00044F48"/>
    <w:rsid w:val="00045A21"/>
    <w:rsid w:val="00054F35"/>
    <w:rsid w:val="000610C9"/>
    <w:rsid w:val="00062F1B"/>
    <w:rsid w:val="000636F6"/>
    <w:rsid w:val="00067AF0"/>
    <w:rsid w:val="00075E14"/>
    <w:rsid w:val="000813F8"/>
    <w:rsid w:val="00092521"/>
    <w:rsid w:val="000935C6"/>
    <w:rsid w:val="00096486"/>
    <w:rsid w:val="000A515E"/>
    <w:rsid w:val="000A79C1"/>
    <w:rsid w:val="000B65C9"/>
    <w:rsid w:val="000C1A94"/>
    <w:rsid w:val="000C1FFB"/>
    <w:rsid w:val="000C498A"/>
    <w:rsid w:val="000F32A8"/>
    <w:rsid w:val="000F58E2"/>
    <w:rsid w:val="000F76BF"/>
    <w:rsid w:val="000F76F6"/>
    <w:rsid w:val="00102375"/>
    <w:rsid w:val="001461AE"/>
    <w:rsid w:val="00163088"/>
    <w:rsid w:val="00166B26"/>
    <w:rsid w:val="001676C7"/>
    <w:rsid w:val="00184466"/>
    <w:rsid w:val="00190294"/>
    <w:rsid w:val="00193A82"/>
    <w:rsid w:val="0019450F"/>
    <w:rsid w:val="001C03EE"/>
    <w:rsid w:val="001D25F4"/>
    <w:rsid w:val="001E095F"/>
    <w:rsid w:val="001E12F3"/>
    <w:rsid w:val="001F22DA"/>
    <w:rsid w:val="001F3D14"/>
    <w:rsid w:val="001F5344"/>
    <w:rsid w:val="00201443"/>
    <w:rsid w:val="00206835"/>
    <w:rsid w:val="00215582"/>
    <w:rsid w:val="00222FE5"/>
    <w:rsid w:val="0022304B"/>
    <w:rsid w:val="00233FAF"/>
    <w:rsid w:val="00240954"/>
    <w:rsid w:val="0024632E"/>
    <w:rsid w:val="002476B0"/>
    <w:rsid w:val="002537D6"/>
    <w:rsid w:val="00255787"/>
    <w:rsid w:val="00264CE0"/>
    <w:rsid w:val="00270E69"/>
    <w:rsid w:val="00273F21"/>
    <w:rsid w:val="00280412"/>
    <w:rsid w:val="00280E00"/>
    <w:rsid w:val="00293384"/>
    <w:rsid w:val="002A2135"/>
    <w:rsid w:val="002B2C0D"/>
    <w:rsid w:val="002B3809"/>
    <w:rsid w:val="002C6330"/>
    <w:rsid w:val="002F7352"/>
    <w:rsid w:val="0030509F"/>
    <w:rsid w:val="00314403"/>
    <w:rsid w:val="00315C36"/>
    <w:rsid w:val="00317E04"/>
    <w:rsid w:val="0033408B"/>
    <w:rsid w:val="00336056"/>
    <w:rsid w:val="00343019"/>
    <w:rsid w:val="003568CA"/>
    <w:rsid w:val="0036285D"/>
    <w:rsid w:val="00367154"/>
    <w:rsid w:val="00380D8D"/>
    <w:rsid w:val="00385D40"/>
    <w:rsid w:val="003929A1"/>
    <w:rsid w:val="003958FD"/>
    <w:rsid w:val="0039771B"/>
    <w:rsid w:val="003A023B"/>
    <w:rsid w:val="003B47B9"/>
    <w:rsid w:val="003C0347"/>
    <w:rsid w:val="003C3306"/>
    <w:rsid w:val="003C74AC"/>
    <w:rsid w:val="003D3AAE"/>
    <w:rsid w:val="003D3CE5"/>
    <w:rsid w:val="003E0714"/>
    <w:rsid w:val="004039F0"/>
    <w:rsid w:val="00411A8B"/>
    <w:rsid w:val="004251B0"/>
    <w:rsid w:val="0042593F"/>
    <w:rsid w:val="0045357B"/>
    <w:rsid w:val="00462E6B"/>
    <w:rsid w:val="00466949"/>
    <w:rsid w:val="00471BD6"/>
    <w:rsid w:val="00476235"/>
    <w:rsid w:val="004851BD"/>
    <w:rsid w:val="00486AC3"/>
    <w:rsid w:val="00486B32"/>
    <w:rsid w:val="00487A67"/>
    <w:rsid w:val="004915B6"/>
    <w:rsid w:val="00493DFC"/>
    <w:rsid w:val="004952A1"/>
    <w:rsid w:val="004A1B2E"/>
    <w:rsid w:val="004B115B"/>
    <w:rsid w:val="004B12AC"/>
    <w:rsid w:val="004B223C"/>
    <w:rsid w:val="004B3CC0"/>
    <w:rsid w:val="004B4C84"/>
    <w:rsid w:val="004B7A57"/>
    <w:rsid w:val="004C6C8E"/>
    <w:rsid w:val="004E169C"/>
    <w:rsid w:val="004F1100"/>
    <w:rsid w:val="004F5343"/>
    <w:rsid w:val="00514319"/>
    <w:rsid w:val="005173C4"/>
    <w:rsid w:val="005318E2"/>
    <w:rsid w:val="00536028"/>
    <w:rsid w:val="005432CA"/>
    <w:rsid w:val="005517EF"/>
    <w:rsid w:val="00555FEC"/>
    <w:rsid w:val="00556652"/>
    <w:rsid w:val="00564596"/>
    <w:rsid w:val="0059627C"/>
    <w:rsid w:val="005A2245"/>
    <w:rsid w:val="005A4B37"/>
    <w:rsid w:val="005D5F3E"/>
    <w:rsid w:val="005F4148"/>
    <w:rsid w:val="005F4433"/>
    <w:rsid w:val="006031A2"/>
    <w:rsid w:val="0061447D"/>
    <w:rsid w:val="00623C92"/>
    <w:rsid w:val="00625D00"/>
    <w:rsid w:val="006320AE"/>
    <w:rsid w:val="0064310B"/>
    <w:rsid w:val="0064607F"/>
    <w:rsid w:val="00656CC3"/>
    <w:rsid w:val="00666497"/>
    <w:rsid w:val="00666AAB"/>
    <w:rsid w:val="00671CA5"/>
    <w:rsid w:val="00673F03"/>
    <w:rsid w:val="00680242"/>
    <w:rsid w:val="0068264D"/>
    <w:rsid w:val="00694584"/>
    <w:rsid w:val="006A7BEE"/>
    <w:rsid w:val="006B4589"/>
    <w:rsid w:val="006B5708"/>
    <w:rsid w:val="006C09BA"/>
    <w:rsid w:val="006D47C4"/>
    <w:rsid w:val="006D656B"/>
    <w:rsid w:val="006E3C4C"/>
    <w:rsid w:val="006F0B5C"/>
    <w:rsid w:val="006F35CE"/>
    <w:rsid w:val="006F369E"/>
    <w:rsid w:val="00701322"/>
    <w:rsid w:val="007014BA"/>
    <w:rsid w:val="00707918"/>
    <w:rsid w:val="00725B09"/>
    <w:rsid w:val="00742AA7"/>
    <w:rsid w:val="00742C81"/>
    <w:rsid w:val="00745A6A"/>
    <w:rsid w:val="007503FD"/>
    <w:rsid w:val="00761692"/>
    <w:rsid w:val="00765D92"/>
    <w:rsid w:val="0077126C"/>
    <w:rsid w:val="00777286"/>
    <w:rsid w:val="0078220A"/>
    <w:rsid w:val="007C00E8"/>
    <w:rsid w:val="007D566E"/>
    <w:rsid w:val="007D5F1F"/>
    <w:rsid w:val="007E0FB1"/>
    <w:rsid w:val="007E1745"/>
    <w:rsid w:val="007F7F76"/>
    <w:rsid w:val="00807D98"/>
    <w:rsid w:val="008124E2"/>
    <w:rsid w:val="00830EE9"/>
    <w:rsid w:val="008351FA"/>
    <w:rsid w:val="00841996"/>
    <w:rsid w:val="00843192"/>
    <w:rsid w:val="00876377"/>
    <w:rsid w:val="00876F26"/>
    <w:rsid w:val="00877144"/>
    <w:rsid w:val="008827C2"/>
    <w:rsid w:val="008857F5"/>
    <w:rsid w:val="00890DCD"/>
    <w:rsid w:val="00894C20"/>
    <w:rsid w:val="00895801"/>
    <w:rsid w:val="008A6E61"/>
    <w:rsid w:val="008A7631"/>
    <w:rsid w:val="008B286F"/>
    <w:rsid w:val="008C3A44"/>
    <w:rsid w:val="008C6095"/>
    <w:rsid w:val="008C7F57"/>
    <w:rsid w:val="008D3B0E"/>
    <w:rsid w:val="008D4F27"/>
    <w:rsid w:val="008E22B3"/>
    <w:rsid w:val="008E6928"/>
    <w:rsid w:val="008E76A9"/>
    <w:rsid w:val="008F7D43"/>
    <w:rsid w:val="0090027B"/>
    <w:rsid w:val="0090320A"/>
    <w:rsid w:val="0091029D"/>
    <w:rsid w:val="009113A0"/>
    <w:rsid w:val="00911639"/>
    <w:rsid w:val="00935D9E"/>
    <w:rsid w:val="00951219"/>
    <w:rsid w:val="00955174"/>
    <w:rsid w:val="00964383"/>
    <w:rsid w:val="00985973"/>
    <w:rsid w:val="0099123D"/>
    <w:rsid w:val="009A54D8"/>
    <w:rsid w:val="009C6FC9"/>
    <w:rsid w:val="009C7560"/>
    <w:rsid w:val="009E00AB"/>
    <w:rsid w:val="009F5590"/>
    <w:rsid w:val="00A07C55"/>
    <w:rsid w:val="00A11CD4"/>
    <w:rsid w:val="00A243D0"/>
    <w:rsid w:val="00A27376"/>
    <w:rsid w:val="00A359FA"/>
    <w:rsid w:val="00A479F6"/>
    <w:rsid w:val="00A52061"/>
    <w:rsid w:val="00A70EB9"/>
    <w:rsid w:val="00A83716"/>
    <w:rsid w:val="00AA361E"/>
    <w:rsid w:val="00AB1C34"/>
    <w:rsid w:val="00AB1CC7"/>
    <w:rsid w:val="00AC039F"/>
    <w:rsid w:val="00AC1380"/>
    <w:rsid w:val="00AC1670"/>
    <w:rsid w:val="00AC4686"/>
    <w:rsid w:val="00AE4278"/>
    <w:rsid w:val="00AE4EE4"/>
    <w:rsid w:val="00AF2C7E"/>
    <w:rsid w:val="00AF3B10"/>
    <w:rsid w:val="00B075E8"/>
    <w:rsid w:val="00B31D42"/>
    <w:rsid w:val="00B34766"/>
    <w:rsid w:val="00B446E5"/>
    <w:rsid w:val="00B464D1"/>
    <w:rsid w:val="00B4670E"/>
    <w:rsid w:val="00B54362"/>
    <w:rsid w:val="00B54B9B"/>
    <w:rsid w:val="00B60523"/>
    <w:rsid w:val="00B6603F"/>
    <w:rsid w:val="00B70EA2"/>
    <w:rsid w:val="00B72D96"/>
    <w:rsid w:val="00B74364"/>
    <w:rsid w:val="00B75E75"/>
    <w:rsid w:val="00B8055E"/>
    <w:rsid w:val="00B80728"/>
    <w:rsid w:val="00BA1DF6"/>
    <w:rsid w:val="00BB0E0A"/>
    <w:rsid w:val="00BC3BD0"/>
    <w:rsid w:val="00BD714F"/>
    <w:rsid w:val="00BE295E"/>
    <w:rsid w:val="00BF7F1A"/>
    <w:rsid w:val="00C0479D"/>
    <w:rsid w:val="00C05655"/>
    <w:rsid w:val="00C13F46"/>
    <w:rsid w:val="00C2509E"/>
    <w:rsid w:val="00C25F8E"/>
    <w:rsid w:val="00C265A1"/>
    <w:rsid w:val="00C364F7"/>
    <w:rsid w:val="00C51A6B"/>
    <w:rsid w:val="00C60658"/>
    <w:rsid w:val="00C779E1"/>
    <w:rsid w:val="00C84BC4"/>
    <w:rsid w:val="00C92886"/>
    <w:rsid w:val="00CB2F70"/>
    <w:rsid w:val="00CC75B8"/>
    <w:rsid w:val="00CD1C9E"/>
    <w:rsid w:val="00CD6186"/>
    <w:rsid w:val="00CD6A79"/>
    <w:rsid w:val="00CE2EF2"/>
    <w:rsid w:val="00CE556F"/>
    <w:rsid w:val="00D043D1"/>
    <w:rsid w:val="00D07C3F"/>
    <w:rsid w:val="00D11645"/>
    <w:rsid w:val="00D15373"/>
    <w:rsid w:val="00D2121D"/>
    <w:rsid w:val="00D55B73"/>
    <w:rsid w:val="00D63AA5"/>
    <w:rsid w:val="00D65789"/>
    <w:rsid w:val="00D658BB"/>
    <w:rsid w:val="00D929D7"/>
    <w:rsid w:val="00D94A26"/>
    <w:rsid w:val="00D96DF1"/>
    <w:rsid w:val="00D97B0A"/>
    <w:rsid w:val="00DA0EE4"/>
    <w:rsid w:val="00DA3A97"/>
    <w:rsid w:val="00DB651A"/>
    <w:rsid w:val="00DB67B9"/>
    <w:rsid w:val="00DC0D46"/>
    <w:rsid w:val="00DD6D92"/>
    <w:rsid w:val="00DE7B85"/>
    <w:rsid w:val="00DF34B8"/>
    <w:rsid w:val="00DF4F8B"/>
    <w:rsid w:val="00E113ED"/>
    <w:rsid w:val="00E16224"/>
    <w:rsid w:val="00E201A9"/>
    <w:rsid w:val="00E326E5"/>
    <w:rsid w:val="00E37432"/>
    <w:rsid w:val="00E41C0D"/>
    <w:rsid w:val="00E51AA6"/>
    <w:rsid w:val="00E66B8E"/>
    <w:rsid w:val="00E71920"/>
    <w:rsid w:val="00E730AB"/>
    <w:rsid w:val="00E73727"/>
    <w:rsid w:val="00E80EDD"/>
    <w:rsid w:val="00E81EC6"/>
    <w:rsid w:val="00E86A21"/>
    <w:rsid w:val="00E87406"/>
    <w:rsid w:val="00E9610E"/>
    <w:rsid w:val="00E97E70"/>
    <w:rsid w:val="00EA1FF8"/>
    <w:rsid w:val="00EB541E"/>
    <w:rsid w:val="00EB7AAD"/>
    <w:rsid w:val="00EB7DB7"/>
    <w:rsid w:val="00ED0D5C"/>
    <w:rsid w:val="00EE6384"/>
    <w:rsid w:val="00EE7FF8"/>
    <w:rsid w:val="00F14BCC"/>
    <w:rsid w:val="00F27037"/>
    <w:rsid w:val="00F2746E"/>
    <w:rsid w:val="00F33413"/>
    <w:rsid w:val="00F34AF1"/>
    <w:rsid w:val="00F350D5"/>
    <w:rsid w:val="00F41C6F"/>
    <w:rsid w:val="00F47A99"/>
    <w:rsid w:val="00F50657"/>
    <w:rsid w:val="00F51021"/>
    <w:rsid w:val="00F628D8"/>
    <w:rsid w:val="00F77BDA"/>
    <w:rsid w:val="00F77F96"/>
    <w:rsid w:val="00F85207"/>
    <w:rsid w:val="00F86DD7"/>
    <w:rsid w:val="00F904BA"/>
    <w:rsid w:val="00FB5DD9"/>
    <w:rsid w:val="00FC4D8A"/>
    <w:rsid w:val="00FC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DB01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B446E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446E5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F559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F5590"/>
    <w:rPr>
      <w:rFonts w:ascii="Lucida Grande" w:eastAsia="Times New Roman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3D3AAE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AC03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B446E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446E5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F559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F5590"/>
    <w:rPr>
      <w:rFonts w:ascii="Lucida Grande" w:eastAsia="Times New Roman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3D3AAE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AC03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/AMID-PR/searchresult/searchresult.xhtml?searchId=2&amp;searchString=LDOX.Scan" TargetMode="External"/><Relationship Id="rId9" Type="http://schemas.openxmlformats.org/officeDocument/2006/relationships/hyperlink" Target="http://www.eks-informatik.com/" TargetMode="External"/><Relationship Id="rId10" Type="http://schemas.openxmlformats.org/officeDocument/2006/relationships/hyperlink" Target="mailto:ts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5905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10</cp:revision>
  <cp:lastPrinted>2014-10-06T13:32:00Z</cp:lastPrinted>
  <dcterms:created xsi:type="dcterms:W3CDTF">2014-10-08T08:33:00Z</dcterms:created>
  <dcterms:modified xsi:type="dcterms:W3CDTF">2014-10-09T08:38:00Z</dcterms:modified>
</cp:coreProperties>
</file>