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C2A5E0" w14:textId="77777777" w:rsidR="00712A2B" w:rsidRPr="000F1B86" w:rsidRDefault="00712A2B"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4"/>
          <w:szCs w:val="24"/>
        </w:rPr>
      </w:pPr>
      <w:r w:rsidRPr="005E529B">
        <w:rPr>
          <w:rFonts w:cs="Helvetica"/>
          <w:sz w:val="24"/>
          <w:szCs w:val="24"/>
        </w:rPr>
        <w:t>P</w:t>
      </w:r>
      <w:r>
        <w:rPr>
          <w:rFonts w:cs="Helvetica"/>
          <w:sz w:val="24"/>
          <w:szCs w:val="24"/>
        </w:rPr>
        <w:t>RESSEINFORMATION</w:t>
      </w:r>
    </w:p>
    <w:p w14:paraId="5E628725" w14:textId="435C053F" w:rsidR="00712A2B" w:rsidRDefault="00421298" w:rsidP="00712A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88" w:lineRule="auto"/>
        <w:rPr>
          <w:rFonts w:cs="Helvetica"/>
          <w:sz w:val="20"/>
        </w:rPr>
      </w:pPr>
      <w:r>
        <w:rPr>
          <w:rFonts w:cs="Helvetica"/>
          <w:sz w:val="20"/>
        </w:rPr>
        <w:t>Wien</w:t>
      </w:r>
      <w:r w:rsidR="00712A2B" w:rsidRPr="005E529B">
        <w:rPr>
          <w:rFonts w:cs="Helvetica"/>
          <w:sz w:val="20"/>
        </w:rPr>
        <w:t xml:space="preserve">, </w:t>
      </w:r>
      <w:r w:rsidR="00253087">
        <w:rPr>
          <w:rFonts w:cs="Helvetica"/>
          <w:sz w:val="20"/>
        </w:rPr>
        <w:t>8</w:t>
      </w:r>
      <w:r w:rsidR="005163FD">
        <w:rPr>
          <w:rFonts w:cs="Helvetica"/>
          <w:sz w:val="20"/>
        </w:rPr>
        <w:t xml:space="preserve">. </w:t>
      </w:r>
      <w:r>
        <w:rPr>
          <w:rFonts w:cs="Helvetica"/>
          <w:sz w:val="20"/>
        </w:rPr>
        <w:t>Mai</w:t>
      </w:r>
      <w:r w:rsidR="00712A2B">
        <w:rPr>
          <w:rFonts w:cs="Helvetica"/>
          <w:sz w:val="20"/>
        </w:rPr>
        <w:t xml:space="preserve"> </w:t>
      </w:r>
      <w:r w:rsidR="00712A2B" w:rsidRPr="005E529B">
        <w:rPr>
          <w:rFonts w:cs="Helvetica"/>
          <w:sz w:val="20"/>
        </w:rPr>
        <w:t>20</w:t>
      </w:r>
      <w:r w:rsidR="008D364E">
        <w:rPr>
          <w:rFonts w:cs="Helvetica"/>
          <w:sz w:val="20"/>
        </w:rPr>
        <w:t>1</w:t>
      </w:r>
      <w:r w:rsidR="004F6E17">
        <w:rPr>
          <w:rFonts w:cs="Helvetica"/>
          <w:sz w:val="20"/>
        </w:rPr>
        <w:t>5</w:t>
      </w:r>
    </w:p>
    <w:p w14:paraId="04E7918D" w14:textId="77777777" w:rsidR="00712A2B" w:rsidRDefault="00712A2B" w:rsidP="00712A2B">
      <w:pPr>
        <w:widowControl w:val="0"/>
        <w:tabs>
          <w:tab w:val="left" w:pos="2166"/>
        </w:tabs>
        <w:autoSpaceDE w:val="0"/>
        <w:autoSpaceDN w:val="0"/>
        <w:adjustRightInd w:val="0"/>
        <w:spacing w:after="0" w:line="288" w:lineRule="auto"/>
        <w:rPr>
          <w:rFonts w:cs="Helvetica"/>
          <w:sz w:val="20"/>
        </w:rPr>
      </w:pPr>
    </w:p>
    <w:p w14:paraId="42C79268" w14:textId="77777777" w:rsidR="00712A2B" w:rsidRPr="005E529B" w:rsidRDefault="00712A2B" w:rsidP="00712A2B">
      <w:pPr>
        <w:widowControl w:val="0"/>
        <w:tabs>
          <w:tab w:val="left" w:pos="2166"/>
        </w:tabs>
        <w:autoSpaceDE w:val="0"/>
        <w:autoSpaceDN w:val="0"/>
        <w:adjustRightInd w:val="0"/>
        <w:spacing w:after="0" w:line="288" w:lineRule="auto"/>
        <w:rPr>
          <w:rFonts w:cs="Helvetica"/>
          <w:szCs w:val="22"/>
        </w:rPr>
      </w:pPr>
    </w:p>
    <w:p w14:paraId="5D640D21" w14:textId="77777777" w:rsidR="00421298" w:rsidRDefault="0071404C" w:rsidP="00421298">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 w:val="28"/>
          <w:szCs w:val="28"/>
        </w:rPr>
        <w:t>EDNA</w:t>
      </w:r>
      <w:r w:rsidR="00E60701">
        <w:rPr>
          <w:rFonts w:cs="Helvetica"/>
          <w:b/>
          <w:bCs/>
          <w:sz w:val="28"/>
          <w:szCs w:val="28"/>
        </w:rPr>
        <w:t xml:space="preserve"> </w:t>
      </w:r>
      <w:r w:rsidR="00421298">
        <w:rPr>
          <w:rFonts w:cs="Helvetica"/>
          <w:b/>
          <w:bCs/>
          <w:sz w:val="28"/>
          <w:szCs w:val="28"/>
        </w:rPr>
        <w:t>verstärkt Aktivitäten in Österreich</w:t>
      </w:r>
    </w:p>
    <w:p w14:paraId="2B697951" w14:textId="793FA2C1" w:rsidR="00A53823" w:rsidRPr="00421298" w:rsidRDefault="00421298" w:rsidP="00421298">
      <w:pPr>
        <w:widowControl w:val="0"/>
        <w:tabs>
          <w:tab w:val="center" w:pos="4536"/>
          <w:tab w:val="right" w:pos="7371"/>
        </w:tabs>
        <w:autoSpaceDE w:val="0"/>
        <w:autoSpaceDN w:val="0"/>
        <w:adjustRightInd w:val="0"/>
        <w:spacing w:after="0" w:line="288" w:lineRule="auto"/>
        <w:ind w:right="-2267"/>
        <w:rPr>
          <w:rFonts w:cs="Helvetica"/>
          <w:b/>
          <w:bCs/>
          <w:sz w:val="28"/>
          <w:szCs w:val="28"/>
        </w:rPr>
      </w:pPr>
      <w:r>
        <w:rPr>
          <w:rFonts w:cs="Helvetica"/>
          <w:b/>
          <w:bCs/>
          <w:szCs w:val="22"/>
        </w:rPr>
        <w:t xml:space="preserve">Erstes </w:t>
      </w:r>
      <w:r w:rsidRPr="00421298">
        <w:rPr>
          <w:rFonts w:cs="Helvetica"/>
          <w:b/>
          <w:bCs/>
          <w:szCs w:val="22"/>
        </w:rPr>
        <w:t>Facht</w:t>
      </w:r>
      <w:r>
        <w:rPr>
          <w:rFonts w:cs="Helvetica"/>
          <w:b/>
          <w:bCs/>
          <w:szCs w:val="22"/>
        </w:rPr>
        <w:t xml:space="preserve">reffen in Wien zum österreichischen </w:t>
      </w:r>
      <w:r w:rsidR="007477A3">
        <w:rPr>
          <w:rFonts w:cs="Helvetica"/>
          <w:b/>
          <w:bCs/>
          <w:szCs w:val="22"/>
        </w:rPr>
        <w:t>Energie</w:t>
      </w:r>
      <w:r>
        <w:rPr>
          <w:rFonts w:cs="Helvetica"/>
          <w:b/>
          <w:bCs/>
          <w:szCs w:val="22"/>
        </w:rPr>
        <w:t xml:space="preserve">markt </w:t>
      </w:r>
    </w:p>
    <w:p w14:paraId="2D6E7D06" w14:textId="77777777" w:rsidR="0071404C" w:rsidRDefault="0071404C" w:rsidP="0083382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b/>
          <w:bCs/>
          <w:sz w:val="20"/>
        </w:rPr>
      </w:pPr>
    </w:p>
    <w:p w14:paraId="186E2DF1" w14:textId="77777777" w:rsidR="002B1D5C" w:rsidRDefault="002B1D5C" w:rsidP="002B1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bookmarkStart w:id="0" w:name="_GoBack"/>
      <w:r>
        <w:rPr>
          <w:rFonts w:cs="Helvetica"/>
          <w:b/>
          <w:bCs/>
          <w:sz w:val="20"/>
        </w:rPr>
        <w:t xml:space="preserve">Mit einem ersten Fachtreffen in Wien hat der EDNA Bundesverband Energiemarkt &amp; Kommunikation jetzt damit begonnen, seine Aktivitäten auch auf Österreich auszuweiten. Thema der Tagung beim EDNA-Mitglied </w:t>
      </w:r>
      <w:proofErr w:type="spellStart"/>
      <w:r>
        <w:rPr>
          <w:rFonts w:cs="Helvetica"/>
          <w:b/>
          <w:bCs/>
          <w:sz w:val="20"/>
        </w:rPr>
        <w:t>VisoTech</w:t>
      </w:r>
      <w:proofErr w:type="spellEnd"/>
      <w:r>
        <w:rPr>
          <w:rFonts w:cs="Helvetica"/>
          <w:b/>
          <w:bCs/>
          <w:sz w:val="20"/>
        </w:rPr>
        <w:t xml:space="preserve">, an dem rund ein Dutzend weitere Mitgliedsunternehmen teilgenommen haben, war der österreichische Energiemarkt. „Schon seit unserer Gründung engagieren sich eine ganze Reihe von Unternehmen aus Österreich bei EDNA. Umgekehrt sind aber auch viele deutsche Mitglieder in diesem Markt präsent. Aus beiden Kreisen kam deswegen der Wunsch, dass wir uns dort verstärkt engagieren – zumal ein österreichisches Pendant zu unserem Bundesverband nicht existiert“, erläutert Rüdiger Winkler, Geschäftsführer des EDNA Bundesverbands Energiemarkt &amp; Kommunikation e.V., die Gründe für den Vorstoß. </w:t>
      </w:r>
    </w:p>
    <w:p w14:paraId="55E5369D" w14:textId="77777777" w:rsidR="002B1D5C" w:rsidRDefault="002B1D5C" w:rsidP="002B1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
          <w:bCs/>
          <w:sz w:val="20"/>
        </w:rPr>
      </w:pPr>
    </w:p>
    <w:p w14:paraId="556D0A7D" w14:textId="77777777" w:rsidR="002B1D5C" w:rsidRDefault="002B1D5C" w:rsidP="002B1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r w:rsidRPr="00B01DDB">
        <w:rPr>
          <w:rFonts w:cs="Helvetica"/>
          <w:bCs/>
          <w:sz w:val="20"/>
        </w:rPr>
        <w:t xml:space="preserve">Dass beide Energiemärkte durchaus eng verflochten sind, wurde auch im Auftaktreferat von Ronald Farmer, </w:t>
      </w:r>
      <w:r>
        <w:rPr>
          <w:rFonts w:cs="Helvetica"/>
          <w:bCs/>
          <w:sz w:val="20"/>
        </w:rPr>
        <w:t>im Gas Department</w:t>
      </w:r>
      <w:r w:rsidRPr="00B01DDB">
        <w:rPr>
          <w:rFonts w:cs="Helvetica"/>
          <w:bCs/>
          <w:sz w:val="20"/>
        </w:rPr>
        <w:t xml:space="preserve"> bei der österreichischen Regulierungsbehörde E-Control</w:t>
      </w:r>
      <w:r>
        <w:rPr>
          <w:rFonts w:cs="Helvetica"/>
          <w:bCs/>
          <w:sz w:val="20"/>
        </w:rPr>
        <w:t>, deutlich.</w:t>
      </w:r>
      <w:r w:rsidRPr="00B01DDB">
        <w:rPr>
          <w:rFonts w:cs="Helvetica"/>
          <w:bCs/>
          <w:sz w:val="20"/>
        </w:rPr>
        <w:t xml:space="preserve"> So werden beispielsweise </w:t>
      </w:r>
      <w:r>
        <w:rPr>
          <w:rFonts w:cs="Helvetica"/>
          <w:bCs/>
          <w:sz w:val="20"/>
        </w:rPr>
        <w:t xml:space="preserve">die Bundesländer </w:t>
      </w:r>
      <w:r w:rsidRPr="00B01DDB">
        <w:rPr>
          <w:rFonts w:cs="Helvetica"/>
          <w:bCs/>
          <w:sz w:val="20"/>
        </w:rPr>
        <w:t>Vorarlberg und Tiro</w:t>
      </w:r>
      <w:r>
        <w:rPr>
          <w:rFonts w:cs="Helvetica"/>
          <w:bCs/>
          <w:sz w:val="20"/>
        </w:rPr>
        <w:t xml:space="preserve">l </w:t>
      </w:r>
      <w:r w:rsidRPr="00B01DDB">
        <w:rPr>
          <w:rFonts w:cs="Helvetica"/>
          <w:bCs/>
          <w:sz w:val="20"/>
        </w:rPr>
        <w:t xml:space="preserve">ausschließlich </w:t>
      </w:r>
      <w:r>
        <w:rPr>
          <w:rFonts w:cs="Helvetica"/>
          <w:bCs/>
          <w:sz w:val="20"/>
        </w:rPr>
        <w:t>von</w:t>
      </w:r>
      <w:r w:rsidRPr="00B01DDB">
        <w:rPr>
          <w:rFonts w:cs="Helvetica"/>
          <w:bCs/>
          <w:sz w:val="20"/>
        </w:rPr>
        <w:t xml:space="preserve"> Deutschland </w:t>
      </w:r>
      <w:r>
        <w:rPr>
          <w:rFonts w:cs="Helvetica"/>
          <w:bCs/>
          <w:sz w:val="20"/>
        </w:rPr>
        <w:t xml:space="preserve">aus </w:t>
      </w:r>
      <w:r w:rsidRPr="00B01DDB">
        <w:rPr>
          <w:rFonts w:cs="Helvetica"/>
          <w:bCs/>
          <w:sz w:val="20"/>
        </w:rPr>
        <w:t>mit Gas versorgt</w:t>
      </w:r>
      <w:r>
        <w:rPr>
          <w:rFonts w:cs="Helvetica"/>
          <w:bCs/>
          <w:sz w:val="20"/>
        </w:rPr>
        <w:t>, mit entsprechenden Auswirkungen auf das Marktmodell, dass sich in diesen Regionen vom Rest Österreichs unterscheidet</w:t>
      </w:r>
      <w:r w:rsidRPr="00B01DDB">
        <w:rPr>
          <w:rFonts w:cs="Helvetica"/>
          <w:bCs/>
          <w:sz w:val="20"/>
        </w:rPr>
        <w:t xml:space="preserve">. </w:t>
      </w:r>
    </w:p>
    <w:p w14:paraId="53383500" w14:textId="77777777" w:rsidR="002B1D5C" w:rsidRDefault="002B1D5C" w:rsidP="002B1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p>
    <w:p w14:paraId="2E5627CE" w14:textId="77777777" w:rsidR="002B1D5C" w:rsidRDefault="002B1D5C" w:rsidP="002B1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r>
        <w:rPr>
          <w:rFonts w:cs="Helvetica"/>
          <w:bCs/>
          <w:sz w:val="20"/>
        </w:rPr>
        <w:t xml:space="preserve">Ein weiteres Thema des Fachtreffens war „EDA“, der österreichische Standard für den Datenaustausch. Anders als in Deutschland basiert dieser nicht auf EDIFACT, sondern auf </w:t>
      </w:r>
      <w:proofErr w:type="spellStart"/>
      <w:r>
        <w:rPr>
          <w:rFonts w:cs="Helvetica"/>
          <w:bCs/>
          <w:sz w:val="20"/>
        </w:rPr>
        <w:t>ebXML</w:t>
      </w:r>
      <w:proofErr w:type="spellEnd"/>
      <w:r>
        <w:rPr>
          <w:rFonts w:cs="Helvetica"/>
          <w:bCs/>
          <w:sz w:val="20"/>
        </w:rPr>
        <w:t xml:space="preserve">. Wie Dr. Michael Merz, Managing </w:t>
      </w:r>
      <w:proofErr w:type="spellStart"/>
      <w:r>
        <w:rPr>
          <w:rFonts w:cs="Helvetica"/>
          <w:bCs/>
          <w:sz w:val="20"/>
        </w:rPr>
        <w:t>Director</w:t>
      </w:r>
      <w:proofErr w:type="spellEnd"/>
      <w:r>
        <w:rPr>
          <w:rFonts w:cs="Helvetica"/>
          <w:bCs/>
          <w:sz w:val="20"/>
        </w:rPr>
        <w:t xml:space="preserve"> des Hamburger Softwarehaus Ponton, erläuterte, werden heute die Wechselprozesse von </w:t>
      </w:r>
      <w:r w:rsidRPr="002C3EB3">
        <w:rPr>
          <w:rFonts w:cs="Helvetica"/>
          <w:bCs/>
          <w:sz w:val="20"/>
        </w:rPr>
        <w:t>90</w:t>
      </w:r>
      <w:r>
        <w:rPr>
          <w:rFonts w:cs="Helvetica"/>
          <w:bCs/>
          <w:sz w:val="20"/>
        </w:rPr>
        <w:t xml:space="preserve"> Prozent</w:t>
      </w:r>
      <w:r w:rsidRPr="002C3EB3">
        <w:rPr>
          <w:rFonts w:cs="Helvetica"/>
          <w:bCs/>
          <w:sz w:val="20"/>
        </w:rPr>
        <w:t xml:space="preserve"> der österreichischen Zählpunkte von den betreffenden Lieferanten und Netzbetreibern</w:t>
      </w:r>
      <w:r>
        <w:rPr>
          <w:rFonts w:cs="Helvetica"/>
          <w:bCs/>
          <w:sz w:val="20"/>
        </w:rPr>
        <w:t xml:space="preserve"> auf dieser Basis abgewickelt. Auch der Austausch von Zählerdaten wird inzwischen über diesen Standard abgewickelt, der Austausch von Rechnungsdaten ist derzeit in Umsetzung. Der Vorteil dieses Verfahrens ist, das neue Formate schnell und einfach integriert werden können.</w:t>
      </w:r>
    </w:p>
    <w:p w14:paraId="3A41C568" w14:textId="77777777" w:rsidR="002B1D5C" w:rsidRPr="00825045" w:rsidRDefault="002B1D5C" w:rsidP="002B1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12" w:lineRule="auto"/>
        <w:rPr>
          <w:rFonts w:cs="Helvetica"/>
          <w:bCs/>
          <w:sz w:val="20"/>
        </w:rPr>
      </w:pPr>
      <w:r>
        <w:rPr>
          <w:rFonts w:cs="Helvetica"/>
          <w:bCs/>
          <w:sz w:val="20"/>
        </w:rPr>
        <w:t xml:space="preserve">Dr. Mark </w:t>
      </w:r>
      <w:proofErr w:type="spellStart"/>
      <w:r>
        <w:rPr>
          <w:rFonts w:cs="Helvetica"/>
          <w:bCs/>
          <w:sz w:val="20"/>
        </w:rPr>
        <w:t>Earthey</w:t>
      </w:r>
      <w:proofErr w:type="spellEnd"/>
      <w:r>
        <w:rPr>
          <w:rFonts w:cs="Helvetica"/>
          <w:bCs/>
          <w:sz w:val="20"/>
        </w:rPr>
        <w:t xml:space="preserve"> vom Beratungsunternehmen </w:t>
      </w:r>
      <w:proofErr w:type="spellStart"/>
      <w:r>
        <w:rPr>
          <w:rFonts w:cs="Helvetica"/>
          <w:bCs/>
          <w:sz w:val="20"/>
        </w:rPr>
        <w:t>Vaikoon</w:t>
      </w:r>
      <w:proofErr w:type="spellEnd"/>
      <w:r>
        <w:rPr>
          <w:rFonts w:cs="Helvetica"/>
          <w:bCs/>
          <w:sz w:val="20"/>
        </w:rPr>
        <w:t xml:space="preserve"> AG erläuterte im Anschluss die regulatorischen Hintergründe zu den EU-Transparenzanforderungen, insbesondere REMIT, der </w:t>
      </w:r>
      <w:r w:rsidRPr="00B20C15">
        <w:rPr>
          <w:rFonts w:cs="Helvetica"/>
          <w:bCs/>
          <w:sz w:val="20"/>
        </w:rPr>
        <w:t>Verordnung über die Integrität und Transparenz des Energiegroßhandelsmarkts (</w:t>
      </w:r>
      <w:r>
        <w:rPr>
          <w:rFonts w:cs="Helvetica"/>
          <w:bCs/>
          <w:sz w:val="20"/>
        </w:rPr>
        <w:t>,</w:t>
      </w:r>
      <w:r w:rsidRPr="00B20C15">
        <w:rPr>
          <w:rFonts w:cs="Helvetica"/>
          <w:bCs/>
          <w:iCs/>
          <w:sz w:val="20"/>
        </w:rPr>
        <w:t xml:space="preserve">Regulation on </w:t>
      </w:r>
      <w:proofErr w:type="spellStart"/>
      <w:r w:rsidRPr="00B20C15">
        <w:rPr>
          <w:rFonts w:cs="Helvetica"/>
          <w:bCs/>
          <w:iCs/>
          <w:sz w:val="20"/>
        </w:rPr>
        <w:t>wholesale</w:t>
      </w:r>
      <w:proofErr w:type="spellEnd"/>
      <w:r w:rsidRPr="00B20C15">
        <w:rPr>
          <w:rFonts w:cs="Helvetica"/>
          <w:bCs/>
          <w:iCs/>
          <w:sz w:val="20"/>
        </w:rPr>
        <w:t xml:space="preserve"> </w:t>
      </w:r>
      <w:proofErr w:type="spellStart"/>
      <w:r w:rsidRPr="00B20C15">
        <w:rPr>
          <w:rFonts w:cs="Helvetica"/>
          <w:bCs/>
          <w:iCs/>
          <w:sz w:val="20"/>
        </w:rPr>
        <w:t>Energy</w:t>
      </w:r>
      <w:proofErr w:type="spellEnd"/>
      <w:r w:rsidRPr="00B20C15">
        <w:rPr>
          <w:rFonts w:cs="Helvetica"/>
          <w:bCs/>
          <w:iCs/>
          <w:sz w:val="20"/>
        </w:rPr>
        <w:t xml:space="preserve"> Market </w:t>
      </w:r>
      <w:proofErr w:type="spellStart"/>
      <w:r w:rsidRPr="00B20C15">
        <w:rPr>
          <w:rFonts w:cs="Helvetica"/>
          <w:bCs/>
          <w:iCs/>
          <w:sz w:val="20"/>
        </w:rPr>
        <w:t>Integrity</w:t>
      </w:r>
      <w:proofErr w:type="spellEnd"/>
      <w:r w:rsidRPr="00B20C15">
        <w:rPr>
          <w:rFonts w:cs="Helvetica"/>
          <w:bCs/>
          <w:iCs/>
          <w:sz w:val="20"/>
        </w:rPr>
        <w:t xml:space="preserve"> </w:t>
      </w:r>
      <w:proofErr w:type="spellStart"/>
      <w:r w:rsidRPr="00B20C15">
        <w:rPr>
          <w:rFonts w:cs="Helvetica"/>
          <w:bCs/>
          <w:iCs/>
          <w:sz w:val="20"/>
        </w:rPr>
        <w:t>and</w:t>
      </w:r>
      <w:proofErr w:type="spellEnd"/>
      <w:r w:rsidRPr="00B20C15">
        <w:rPr>
          <w:rFonts w:cs="Helvetica"/>
          <w:bCs/>
          <w:iCs/>
          <w:sz w:val="20"/>
        </w:rPr>
        <w:t xml:space="preserve"> </w:t>
      </w:r>
      <w:proofErr w:type="spellStart"/>
      <w:r w:rsidRPr="00B20C15">
        <w:rPr>
          <w:rFonts w:cs="Helvetica"/>
          <w:bCs/>
          <w:iCs/>
          <w:sz w:val="20"/>
        </w:rPr>
        <w:t>Transparency</w:t>
      </w:r>
      <w:proofErr w:type="spellEnd"/>
      <w:r>
        <w:rPr>
          <w:rFonts w:cs="Helvetica"/>
          <w:bCs/>
          <w:iCs/>
          <w:sz w:val="20"/>
        </w:rPr>
        <w:t>).</w:t>
      </w:r>
      <w:r>
        <w:rPr>
          <w:rFonts w:cs="Helvetica"/>
          <w:bCs/>
          <w:sz w:val="20"/>
        </w:rPr>
        <w:t xml:space="preserve"> Um die Ziele zu erreichen wird das Monitoring der Handelsgeschäfte und die Kontrolle der Märkte ver</w:t>
      </w:r>
      <w:r>
        <w:rPr>
          <w:rFonts w:cs="Helvetica"/>
          <w:bCs/>
          <w:sz w:val="20"/>
        </w:rPr>
        <w:lastRenderedPageBreak/>
        <w:t>stärkt sowie die Kooperation der europäischen Regulierungsbehörden in ACER gestärkt. Für REMIT gilt als übergeordnetes Ziel zusätzlich die</w:t>
      </w:r>
      <w:r w:rsidRPr="00825045">
        <w:rPr>
          <w:rFonts w:cs="Helvetica"/>
          <w:bCs/>
          <w:sz w:val="20"/>
        </w:rPr>
        <w:t xml:space="preserve"> Unterbindung von Insiderhandel und Marktmanipulation</w:t>
      </w:r>
      <w:r>
        <w:rPr>
          <w:rFonts w:cs="Helvetica"/>
          <w:bCs/>
          <w:sz w:val="20"/>
        </w:rPr>
        <w:t xml:space="preserve">. </w:t>
      </w:r>
    </w:p>
    <w:p w14:paraId="083EE9C5" w14:textId="77777777" w:rsidR="002B1D5C" w:rsidRDefault="002B1D5C" w:rsidP="002B1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pPr>
      <w:r>
        <w:rPr>
          <w:rFonts w:cs="Helvetica"/>
          <w:bCs/>
          <w:sz w:val="20"/>
        </w:rPr>
        <w:t xml:space="preserve">Abschlussthema war schließlich das österreichische </w:t>
      </w:r>
      <w:proofErr w:type="spellStart"/>
      <w:r>
        <w:rPr>
          <w:rFonts w:cs="Helvetica"/>
          <w:bCs/>
          <w:sz w:val="20"/>
        </w:rPr>
        <w:t>Energieffizienzgesetz</w:t>
      </w:r>
      <w:proofErr w:type="spellEnd"/>
      <w:r>
        <w:rPr>
          <w:rFonts w:cs="Helvetica"/>
          <w:bCs/>
          <w:sz w:val="20"/>
        </w:rPr>
        <w:t xml:space="preserve"> im Referat von </w:t>
      </w:r>
      <w:r w:rsidRPr="003F5643">
        <w:rPr>
          <w:rFonts w:cs="Helvetica"/>
          <w:bCs/>
          <w:sz w:val="20"/>
        </w:rPr>
        <w:t xml:space="preserve">David </w:t>
      </w:r>
      <w:proofErr w:type="spellStart"/>
      <w:r w:rsidRPr="003F5643">
        <w:rPr>
          <w:rFonts w:cs="Helvetica"/>
          <w:bCs/>
          <w:sz w:val="20"/>
        </w:rPr>
        <w:t>Locsmandy</w:t>
      </w:r>
      <w:proofErr w:type="spellEnd"/>
      <w:r>
        <w:rPr>
          <w:rFonts w:cs="Helvetica"/>
          <w:bCs/>
          <w:sz w:val="20"/>
        </w:rPr>
        <w:t xml:space="preserve">, </w:t>
      </w:r>
      <w:r w:rsidRPr="003F5643">
        <w:rPr>
          <w:rFonts w:cs="Helvetica"/>
          <w:bCs/>
          <w:sz w:val="20"/>
        </w:rPr>
        <w:t>G</w:t>
      </w:r>
      <w:r>
        <w:rPr>
          <w:rFonts w:cs="Helvetica"/>
          <w:bCs/>
          <w:sz w:val="20"/>
        </w:rPr>
        <w:t>eschäftsführer</w:t>
      </w:r>
      <w:r w:rsidRPr="003F5643">
        <w:rPr>
          <w:rFonts w:cs="Helvetica"/>
          <w:bCs/>
          <w:sz w:val="20"/>
        </w:rPr>
        <w:t xml:space="preserve"> </w:t>
      </w:r>
      <w:r>
        <w:rPr>
          <w:rFonts w:cs="Helvetica"/>
          <w:bCs/>
          <w:sz w:val="20"/>
        </w:rPr>
        <w:t xml:space="preserve">der </w:t>
      </w:r>
      <w:r w:rsidRPr="003F5643">
        <w:rPr>
          <w:rFonts w:cs="Helvetica"/>
          <w:bCs/>
          <w:sz w:val="20"/>
        </w:rPr>
        <w:t>Mastermind Ingenieurbüro GmbH</w:t>
      </w:r>
      <w:r>
        <w:rPr>
          <w:rFonts w:cs="Helvetica"/>
          <w:bCs/>
          <w:sz w:val="20"/>
        </w:rPr>
        <w:t>. Die EU hat für die Mitgliedstaaten verbindliche Klima- und Energieziele beschlossen. Ein Teil davon wird seit Januar im österreichischen Energieeffizienzgesetz umgesetzt. Bei den Adressaten müssen g</w:t>
      </w:r>
      <w:r w:rsidRPr="00825045">
        <w:rPr>
          <w:rFonts w:cs="Helvetica"/>
          <w:bCs/>
          <w:sz w:val="20"/>
        </w:rPr>
        <w:t>roße energieverbrauchende Unternehmen mit mehr als 249 Beschäftigten oder mehr als 50 Mio. Euro Umsatz und 43 Mio. Euro Bilanzsumme entweder ein zertifiziertes Energie- oder Umweltmanagementsystem einführen oder alle vier Jahre ein externes Energieaudit durchführen. Energielieferanten, die im Vorjahr in Österreich mehr als 25 Mio. kWh Energie an Endkunden abgegeben haben, müssen jährlich Effizienzmaßnahmen von 0,6 Prozent des vorjährigen Energieabsatzes nachweisen.</w:t>
      </w:r>
      <w:r w:rsidRPr="00C7266C">
        <w:rPr>
          <w:rFonts w:cs="Helvetica"/>
          <w:bCs/>
          <w:sz w:val="20"/>
        </w:rPr>
        <w:t xml:space="preserve"> In Deutschland werden die EU-Vorgaben </w:t>
      </w:r>
      <w:r>
        <w:rPr>
          <w:rFonts w:cs="Helvetica"/>
          <w:bCs/>
          <w:sz w:val="20"/>
        </w:rPr>
        <w:t xml:space="preserve">u.a. </w:t>
      </w:r>
      <w:r w:rsidRPr="00C7266C">
        <w:rPr>
          <w:rFonts w:cs="Helvetica"/>
          <w:bCs/>
          <w:sz w:val="20"/>
        </w:rPr>
        <w:t>über das Energiedienstleistungs-Gesetz (EDL-G) umgesetzt, das am 22. April in Kraft trat.</w:t>
      </w:r>
    </w:p>
    <w:p w14:paraId="55FD4E6E" w14:textId="027E4411" w:rsidR="007477A3" w:rsidRPr="00B01DDB" w:rsidRDefault="002B1D5C" w:rsidP="002B1D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12" w:lineRule="auto"/>
        <w:rPr>
          <w:rFonts w:cs="Helvetica"/>
          <w:bCs/>
          <w:sz w:val="20"/>
        </w:rPr>
      </w:pPr>
      <w:r w:rsidRPr="00C7266C">
        <w:rPr>
          <w:rFonts w:cs="Helvetica"/>
          <w:bCs/>
          <w:sz w:val="20"/>
        </w:rPr>
        <w:t>Die Anwesenden waren sich nach der Veranstaltung einig, dass solche Treffen eine regelmäßige Institution werden sollten und dadurch den Mitgliedsunternehmen ein echter Mehrwert geboten wird.</w:t>
      </w:r>
    </w:p>
    <w:p w14:paraId="6ACB24BF" w14:textId="77777777" w:rsidR="00343416" w:rsidRPr="005E529B" w:rsidRDefault="00343416" w:rsidP="0034341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rPr>
          <w:rFonts w:cs="Helvetica"/>
          <w:kern w:val="1"/>
          <w:sz w:val="24"/>
          <w:szCs w:val="24"/>
        </w:rPr>
      </w:pPr>
    </w:p>
    <w:tbl>
      <w:tblPr>
        <w:tblW w:w="9180" w:type="dxa"/>
        <w:tblBorders>
          <w:top w:val="nil"/>
          <w:left w:val="nil"/>
          <w:right w:val="nil"/>
        </w:tblBorders>
        <w:tblLayout w:type="fixed"/>
        <w:tblLook w:val="0000" w:firstRow="0" w:lastRow="0" w:firstColumn="0" w:lastColumn="0" w:noHBand="0" w:noVBand="0"/>
      </w:tblPr>
      <w:tblGrid>
        <w:gridCol w:w="5070"/>
        <w:gridCol w:w="4110"/>
      </w:tblGrid>
      <w:tr w:rsidR="008D364E" w:rsidRPr="00186FE9" w14:paraId="2B573DC0" w14:textId="77777777" w:rsidTr="008D364E">
        <w:tc>
          <w:tcPr>
            <w:tcW w:w="5070" w:type="dxa"/>
          </w:tcPr>
          <w:p w14:paraId="624D40F9"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Weitere Informationen:</w:t>
            </w:r>
          </w:p>
          <w:p w14:paraId="48C269EC" w14:textId="77777777" w:rsidR="008D364E"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Pr>
                <w:rFonts w:cs="Helvetica"/>
                <w:b/>
                <w:bCs/>
                <w:sz w:val="16"/>
                <w:szCs w:val="16"/>
              </w:rPr>
              <w:t xml:space="preserve">EDNA Bundesverband Energiemarkt &amp; Kommunikation e.V. </w:t>
            </w:r>
          </w:p>
          <w:p w14:paraId="656657ED" w14:textId="77777777" w:rsidR="008D364E" w:rsidRPr="00330D86"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r w:rsidRPr="005E529B">
              <w:rPr>
                <w:rFonts w:cs="Helvetica"/>
                <w:b/>
                <w:bCs/>
                <w:sz w:val="16"/>
                <w:szCs w:val="16"/>
              </w:rPr>
              <w:t>Rüdiger Winkler</w:t>
            </w:r>
            <w:r>
              <w:rPr>
                <w:rFonts w:cs="Helvetica"/>
                <w:b/>
                <w:bCs/>
                <w:sz w:val="16"/>
                <w:szCs w:val="16"/>
              </w:rPr>
              <w:t xml:space="preserve"> - </w:t>
            </w:r>
            <w:r w:rsidRPr="005E529B">
              <w:rPr>
                <w:rFonts w:cs="Helvetica"/>
                <w:sz w:val="16"/>
                <w:szCs w:val="16"/>
              </w:rPr>
              <w:t xml:space="preserve">c/o </w:t>
            </w:r>
            <w:proofErr w:type="spellStart"/>
            <w:r w:rsidRPr="005E529B">
              <w:rPr>
                <w:rFonts w:cs="Helvetica"/>
                <w:sz w:val="16"/>
                <w:szCs w:val="16"/>
              </w:rPr>
              <w:t>ifed.Institut</w:t>
            </w:r>
            <w:proofErr w:type="spellEnd"/>
            <w:r w:rsidRPr="005E529B">
              <w:rPr>
                <w:rFonts w:cs="Helvetica"/>
                <w:sz w:val="16"/>
                <w:szCs w:val="16"/>
              </w:rPr>
              <w:t xml:space="preserve"> für Energiedienstleistungen GmbH</w:t>
            </w:r>
          </w:p>
          <w:p w14:paraId="22480D18"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367D77">
              <w:rPr>
                <w:rFonts w:cs="Helvetica"/>
                <w:sz w:val="16"/>
                <w:szCs w:val="16"/>
              </w:rPr>
              <w:t>Blücherstr. 20a</w:t>
            </w:r>
            <w:r>
              <w:rPr>
                <w:rFonts w:cs="Helvetica"/>
                <w:sz w:val="16"/>
                <w:szCs w:val="16"/>
              </w:rPr>
              <w:t xml:space="preserve"> </w:t>
            </w:r>
            <w:r w:rsidRPr="005E529B">
              <w:rPr>
                <w:rFonts w:cs="Helvetica"/>
                <w:sz w:val="16"/>
                <w:szCs w:val="16"/>
              </w:rPr>
              <w:t>- D-79539 Lörrach</w:t>
            </w:r>
          </w:p>
          <w:p w14:paraId="412B1E12" w14:textId="77777777" w:rsidR="008D364E" w:rsidRPr="00186FE9" w:rsidRDefault="008D364E" w:rsidP="008D364E">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720"/>
              </w:tabs>
              <w:autoSpaceDE w:val="0"/>
              <w:autoSpaceDN w:val="0"/>
              <w:adjustRightInd w:val="0"/>
              <w:spacing w:after="0"/>
              <w:ind w:right="-635"/>
              <w:rPr>
                <w:rFonts w:cs="Helvetica"/>
                <w:sz w:val="16"/>
                <w:szCs w:val="16"/>
              </w:rPr>
            </w:pPr>
            <w:r w:rsidRPr="00186FE9">
              <w:rPr>
                <w:rFonts w:cs="Helvetica"/>
                <w:sz w:val="16"/>
                <w:szCs w:val="16"/>
              </w:rPr>
              <w:t>Tel.: +49 7621 16308 18 - Fax: +49 7621 5500 261</w:t>
            </w:r>
          </w:p>
          <w:p w14:paraId="2E2D75E7"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rPr>
            </w:pPr>
            <w:proofErr w:type="spellStart"/>
            <w:r w:rsidRPr="005F5C7A">
              <w:rPr>
                <w:rFonts w:cs="Helvetica"/>
                <w:sz w:val="16"/>
                <w:szCs w:val="16"/>
              </w:rPr>
              <w:t>winkler</w:t>
            </w:r>
            <w:proofErr w:type="spellEnd"/>
            <w:r w:rsidRPr="005F5C7A">
              <w:rPr>
                <w:rFonts w:cs="Helvetica"/>
                <w:sz w:val="16"/>
                <w:szCs w:val="16"/>
              </w:rPr>
              <w:t>(at)edna-bundesverband.de - www.edna-bundesverband.de</w:t>
            </w:r>
            <w:r w:rsidRPr="00186FE9">
              <w:rPr>
                <w:rFonts w:cs="Helvetica"/>
                <w:sz w:val="16"/>
                <w:szCs w:val="16"/>
              </w:rPr>
              <w:t xml:space="preserve"> </w:t>
            </w:r>
          </w:p>
        </w:tc>
        <w:tc>
          <w:tcPr>
            <w:tcW w:w="4110" w:type="dxa"/>
          </w:tcPr>
          <w:p w14:paraId="2110DED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i/>
                <w:iCs/>
                <w:sz w:val="16"/>
                <w:szCs w:val="16"/>
              </w:rPr>
            </w:pPr>
            <w:r w:rsidRPr="005E529B">
              <w:rPr>
                <w:rFonts w:cs="Helvetica"/>
                <w:b/>
                <w:bCs/>
                <w:i/>
                <w:iCs/>
                <w:sz w:val="16"/>
                <w:szCs w:val="16"/>
              </w:rPr>
              <w:t>Presse- und Öffentlichkeitsarbeit:</w:t>
            </w:r>
          </w:p>
          <w:p w14:paraId="1F4168E6"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b/>
                <w:bCs/>
                <w:sz w:val="16"/>
                <w:szCs w:val="16"/>
              </w:rPr>
            </w:pPr>
            <w:proofErr w:type="spellStart"/>
            <w:r w:rsidRPr="005E529B">
              <w:rPr>
                <w:rFonts w:cs="Helvetica"/>
                <w:b/>
                <w:bCs/>
                <w:sz w:val="16"/>
                <w:szCs w:val="16"/>
              </w:rPr>
              <w:t>Press'n’Relations</w:t>
            </w:r>
            <w:proofErr w:type="spellEnd"/>
            <w:r w:rsidRPr="005E529B">
              <w:rPr>
                <w:rFonts w:cs="Helvetica"/>
                <w:b/>
                <w:bCs/>
                <w:sz w:val="16"/>
                <w:szCs w:val="16"/>
              </w:rPr>
              <w:t xml:space="preserve"> GmbH - Uwe Pagel </w:t>
            </w:r>
          </w:p>
          <w:p w14:paraId="2B61F907" w14:textId="77777777" w:rsidR="008D364E" w:rsidRPr="005E529B"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635"/>
              <w:rPr>
                <w:rFonts w:cs="Helvetica"/>
                <w:sz w:val="16"/>
                <w:szCs w:val="16"/>
              </w:rPr>
            </w:pPr>
            <w:r w:rsidRPr="005E529B">
              <w:rPr>
                <w:rFonts w:cs="Helvetica"/>
                <w:sz w:val="16"/>
                <w:szCs w:val="16"/>
              </w:rPr>
              <w:t>Magirusstr. 33 - D-89077 Ulm</w:t>
            </w:r>
          </w:p>
          <w:p w14:paraId="689B413B" w14:textId="77777777" w:rsidR="008D364E" w:rsidRPr="00186FE9"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r w:rsidRPr="00186FE9">
              <w:rPr>
                <w:rFonts w:cs="Helvetica"/>
                <w:sz w:val="16"/>
                <w:szCs w:val="16"/>
                <w:lang w:val="en-US"/>
              </w:rPr>
              <w:t xml:space="preserve">Tel.: +49 731 96287-29 - Fax: +49 731 96287-97 </w:t>
            </w:r>
          </w:p>
          <w:p w14:paraId="27225D69"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 w:val="16"/>
                <w:szCs w:val="16"/>
                <w:lang w:val="en-US"/>
              </w:rPr>
            </w:pPr>
            <w:proofErr w:type="spellStart"/>
            <w:r w:rsidRPr="00A37CFF">
              <w:rPr>
                <w:rFonts w:cs="Helvetica"/>
                <w:sz w:val="16"/>
                <w:szCs w:val="16"/>
                <w:lang w:val="en-US"/>
              </w:rPr>
              <w:t>upa</w:t>
            </w:r>
            <w:proofErr w:type="spellEnd"/>
            <w:r w:rsidRPr="00A37CFF">
              <w:rPr>
                <w:rFonts w:cs="Helvetica"/>
                <w:sz w:val="16"/>
                <w:szCs w:val="16"/>
                <w:lang w:val="en-US"/>
              </w:rPr>
              <w:t xml:space="preserve">(at)press-n-relations.de - </w:t>
            </w:r>
            <w:hyperlink r:id="rId7" w:history="1">
              <w:r w:rsidRPr="00A37CFF">
                <w:rPr>
                  <w:rStyle w:val="Link"/>
                  <w:rFonts w:cs="Helvetica"/>
                  <w:sz w:val="16"/>
                  <w:szCs w:val="16"/>
                  <w:lang w:val="en-US"/>
                </w:rPr>
                <w:t>www.press-n-relations.de</w:t>
              </w:r>
            </w:hyperlink>
          </w:p>
          <w:p w14:paraId="6C664AFA"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kern w:val="1"/>
                <w:sz w:val="24"/>
                <w:szCs w:val="24"/>
                <w:lang w:val="en-US"/>
              </w:rPr>
            </w:pPr>
          </w:p>
        </w:tc>
      </w:tr>
    </w:tbl>
    <w:p w14:paraId="4CE8BC00" w14:textId="77777777" w:rsidR="008D364E" w:rsidRPr="00A37CFF" w:rsidRDefault="008D364E" w:rsidP="008D36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Times New Roman" w:hAnsi="Times New Roman"/>
          <w:b/>
          <w:bCs/>
          <w:sz w:val="16"/>
          <w:szCs w:val="16"/>
          <w:lang w:val="en-US"/>
        </w:rPr>
      </w:pPr>
    </w:p>
    <w:p w14:paraId="17813042" w14:textId="77777777" w:rsidR="008D364E" w:rsidRPr="00AE4600" w:rsidRDefault="008D364E" w:rsidP="008D364E">
      <w:pPr>
        <w:ind w:right="-2267"/>
        <w:rPr>
          <w:rFonts w:cs="Helvetica"/>
          <w:sz w:val="16"/>
          <w:szCs w:val="16"/>
        </w:rPr>
      </w:pPr>
      <w:r>
        <w:rPr>
          <w:rFonts w:cs="Helvetica"/>
          <w:sz w:val="16"/>
          <w:szCs w:val="16"/>
        </w:rPr>
        <w:t xml:space="preserve">Der </w:t>
      </w:r>
      <w:r w:rsidRPr="00775BA0">
        <w:rPr>
          <w:rFonts w:cs="Helvetica"/>
          <w:bCs/>
          <w:sz w:val="16"/>
          <w:szCs w:val="16"/>
        </w:rPr>
        <w:t>EDNA-Bundesverband Energiemarkt &amp; Kommunikation e.V.</w:t>
      </w:r>
      <w:r w:rsidRPr="00775BA0">
        <w:rPr>
          <w:rFonts w:cs="Helvetica"/>
          <w:b/>
          <w:bCs/>
          <w:sz w:val="16"/>
          <w:szCs w:val="16"/>
        </w:rPr>
        <w:t xml:space="preserve"> </w:t>
      </w:r>
      <w:r w:rsidRPr="005E529B">
        <w:rPr>
          <w:rFonts w:cs="Helvetica"/>
          <w:sz w:val="16"/>
          <w:szCs w:val="16"/>
        </w:rPr>
        <w:t xml:space="preserve"> ist eine Vereinigung von Softwareherstellern, Unternehmensberatern und IT-Dienstleistern sowie Anwendern aus den Aufgabenbereichen des </w:t>
      </w:r>
      <w:proofErr w:type="spellStart"/>
      <w:r w:rsidRPr="005E529B">
        <w:rPr>
          <w:rFonts w:cs="Helvetica"/>
          <w:sz w:val="16"/>
          <w:szCs w:val="16"/>
        </w:rPr>
        <w:t>eBusiness</w:t>
      </w:r>
      <w:proofErr w:type="spellEnd"/>
      <w:r w:rsidRPr="005E529B">
        <w:rPr>
          <w:rFonts w:cs="Helvetica"/>
          <w:sz w:val="16"/>
          <w:szCs w:val="16"/>
        </w:rPr>
        <w:t xml:space="preserve"> in den Energiemärkten rund um die Energielogistik. Das Ziel der EDNA ist es, die Automatisierung der Geschäftsprozesse zwischen den Marktpartnern in der Energiewirtschaft zu fördern und dafür bestehende und neue Standards für den elektronischen Datenaustausch in den Softwaresystemen umzusetzen und damit „kaufbar“ zu machen. Gleichzeitig soll über ein Zertifizierungsverfahren und ein EDNA-Qualitätssiegel sichergestellt werden, dass IT-Systeme die festgelegten Standards auch tatsächlich erfüllen. Für den Anwender bedeutet das eine sehr viel größere Entscheidungs- und Investitionssicherheit als bisher, weil aufwändige Schnittstellenprogrammierungen und Integrationsanstrengungen überflüssig werden. Gleichzeitig kann er über die Automatisierung von Geschäftsprozessen erhebliche Rationalisierungspotenziale erschließen.</w:t>
      </w:r>
    </w:p>
    <w:p w14:paraId="3A4B29F4" w14:textId="77777777" w:rsidR="00CD4B23" w:rsidRPr="00063499" w:rsidRDefault="00CD4B23" w:rsidP="00CD4B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2693"/>
        <w:rPr>
          <w:rFonts w:ascii="Arial" w:hAnsi="Arial" w:cs="Arial"/>
          <w:b/>
          <w:bCs/>
          <w:sz w:val="16"/>
          <w:szCs w:val="16"/>
        </w:rPr>
      </w:pPr>
      <w:r>
        <w:rPr>
          <w:rFonts w:ascii="Arial" w:hAnsi="Arial" w:cs="Arial"/>
          <w:b/>
          <w:bCs/>
          <w:sz w:val="16"/>
          <w:szCs w:val="16"/>
        </w:rPr>
        <w:t xml:space="preserve">Folgende </w:t>
      </w:r>
      <w:r w:rsidRPr="00063499">
        <w:rPr>
          <w:rFonts w:ascii="Arial" w:hAnsi="Arial" w:cs="Arial"/>
          <w:b/>
          <w:bCs/>
          <w:sz w:val="16"/>
          <w:szCs w:val="16"/>
        </w:rPr>
        <w:t>Unternehmen/ Organisationen sind derzeit Mitglieder de</w:t>
      </w:r>
      <w:r>
        <w:rPr>
          <w:rFonts w:ascii="Arial" w:hAnsi="Arial" w:cs="Arial"/>
          <w:b/>
          <w:bCs/>
          <w:sz w:val="16"/>
          <w:szCs w:val="16"/>
        </w:rPr>
        <w:t>s</w:t>
      </w:r>
      <w:r w:rsidRPr="00063499">
        <w:rPr>
          <w:rFonts w:ascii="Arial" w:hAnsi="Arial" w:cs="Arial"/>
          <w:b/>
          <w:bCs/>
          <w:sz w:val="16"/>
          <w:szCs w:val="16"/>
        </w:rPr>
        <w:t xml:space="preserve"> EDNA</w:t>
      </w:r>
      <w:r>
        <w:rPr>
          <w:rFonts w:ascii="Arial" w:hAnsi="Arial" w:cs="Arial"/>
          <w:b/>
          <w:bCs/>
          <w:sz w:val="16"/>
          <w:szCs w:val="16"/>
        </w:rPr>
        <w:t xml:space="preserve"> Bundesverband Energiemarkt &amp; Kommunikation e.V.</w:t>
      </w:r>
      <w:r w:rsidRPr="00063499">
        <w:rPr>
          <w:rFonts w:ascii="Arial" w:hAnsi="Arial" w:cs="Arial"/>
          <w:b/>
          <w:bCs/>
          <w:sz w:val="16"/>
          <w:szCs w:val="16"/>
        </w:rPr>
        <w:t>:</w:t>
      </w:r>
    </w:p>
    <w:p w14:paraId="709539D3" w14:textId="77777777" w:rsidR="00CD4B23" w:rsidRPr="00616FA6" w:rsidRDefault="00CD4B23" w:rsidP="00CD4B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right="-2126"/>
        <w:rPr>
          <w:rFonts w:ascii="Arial" w:hAnsi="Arial" w:cs="Arial"/>
          <w:bCs/>
          <w:sz w:val="16"/>
          <w:szCs w:val="16"/>
        </w:rPr>
      </w:pPr>
      <w:proofErr w:type="spellStart"/>
      <w:r w:rsidRPr="00FC3EB0">
        <w:rPr>
          <w:rFonts w:ascii="Arial" w:hAnsi="Arial" w:cs="Arial"/>
          <w:bCs/>
          <w:sz w:val="16"/>
          <w:szCs w:val="16"/>
        </w:rPr>
        <w:t>Adesso</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AKTIF Technology GmbH</w:t>
      </w:r>
      <w:r>
        <w:rPr>
          <w:rFonts w:ascii="Arial" w:hAnsi="Arial" w:cs="Arial"/>
          <w:bCs/>
          <w:sz w:val="16"/>
          <w:szCs w:val="16"/>
        </w:rPr>
        <w:t xml:space="preserve">, </w:t>
      </w:r>
      <w:proofErr w:type="spellStart"/>
      <w:r w:rsidRPr="00FC3EB0">
        <w:rPr>
          <w:rFonts w:ascii="Arial" w:hAnsi="Arial" w:cs="Arial"/>
          <w:bCs/>
          <w:sz w:val="16"/>
          <w:szCs w:val="16"/>
        </w:rPr>
        <w:t>ArcMind</w:t>
      </w:r>
      <w:proofErr w:type="spellEnd"/>
      <w:r w:rsidRPr="00FC3EB0">
        <w:rPr>
          <w:rFonts w:ascii="Arial" w:hAnsi="Arial" w:cs="Arial"/>
          <w:bCs/>
          <w:sz w:val="16"/>
          <w:szCs w:val="16"/>
        </w:rPr>
        <w:t xml:space="preserve"> Technologies GmbH</w:t>
      </w:r>
      <w:r>
        <w:rPr>
          <w:rFonts w:ascii="Arial" w:hAnsi="Arial" w:cs="Arial"/>
          <w:bCs/>
          <w:sz w:val="16"/>
          <w:szCs w:val="16"/>
        </w:rPr>
        <w:t xml:space="preserve">, </w:t>
      </w:r>
      <w:proofErr w:type="spellStart"/>
      <w:r w:rsidRPr="00FC3EB0">
        <w:rPr>
          <w:rFonts w:ascii="Arial" w:hAnsi="Arial" w:cs="Arial"/>
          <w:bCs/>
          <w:sz w:val="16"/>
          <w:szCs w:val="16"/>
        </w:rPr>
        <w:t>arvato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systems</w:t>
      </w:r>
      <w:proofErr w:type="spellEnd"/>
      <w:r w:rsidRPr="00FC3EB0">
        <w:rPr>
          <w:rFonts w:ascii="Arial" w:hAnsi="Arial" w:cs="Arial"/>
          <w:bCs/>
          <w:sz w:val="16"/>
          <w:szCs w:val="16"/>
        </w:rPr>
        <w:t xml:space="preserve"> | Technologies GmbH</w:t>
      </w:r>
      <w:r>
        <w:rPr>
          <w:rFonts w:ascii="Arial" w:hAnsi="Arial" w:cs="Arial"/>
          <w:bCs/>
          <w:sz w:val="16"/>
          <w:szCs w:val="16"/>
        </w:rPr>
        <w:t xml:space="preserve">, </w:t>
      </w:r>
      <w:proofErr w:type="spellStart"/>
      <w:r w:rsidRPr="00FC3EB0">
        <w:rPr>
          <w:rFonts w:ascii="Arial" w:hAnsi="Arial" w:cs="Arial"/>
          <w:bCs/>
          <w:sz w:val="16"/>
          <w:szCs w:val="16"/>
        </w:rPr>
        <w:t>badenova</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&amp;</w:t>
      </w:r>
      <w:r>
        <w:rPr>
          <w:rFonts w:ascii="Arial" w:hAnsi="Arial" w:cs="Arial"/>
          <w:bCs/>
          <w:sz w:val="16"/>
          <w:szCs w:val="16"/>
        </w:rPr>
        <w:t xml:space="preserve"> </w:t>
      </w:r>
      <w:r w:rsidRPr="00FC3EB0">
        <w:rPr>
          <w:rFonts w:ascii="Arial" w:hAnsi="Arial" w:cs="Arial"/>
          <w:bCs/>
          <w:sz w:val="16"/>
          <w:szCs w:val="16"/>
        </w:rPr>
        <w:t>Co KG</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(CH)</w:t>
      </w:r>
      <w:r>
        <w:rPr>
          <w:rFonts w:ascii="Arial" w:hAnsi="Arial" w:cs="Arial"/>
          <w:bCs/>
          <w:sz w:val="16"/>
          <w:szCs w:val="16"/>
        </w:rPr>
        <w:t xml:space="preserve">, </w:t>
      </w:r>
      <w:r w:rsidRPr="00FC3EB0">
        <w:rPr>
          <w:rFonts w:ascii="Arial" w:hAnsi="Arial" w:cs="Arial"/>
          <w:bCs/>
          <w:sz w:val="16"/>
          <w:szCs w:val="16"/>
        </w:rPr>
        <w:t xml:space="preserve">Brady </w:t>
      </w:r>
      <w:proofErr w:type="spellStart"/>
      <w:r w:rsidRPr="00FC3EB0">
        <w:rPr>
          <w:rFonts w:ascii="Arial" w:hAnsi="Arial" w:cs="Arial"/>
          <w:bCs/>
          <w:sz w:val="16"/>
          <w:szCs w:val="16"/>
        </w:rPr>
        <w:t>Energy</w:t>
      </w:r>
      <w:proofErr w:type="spellEnd"/>
      <w:r w:rsidRPr="00FC3EB0">
        <w:rPr>
          <w:rFonts w:ascii="Arial" w:hAnsi="Arial" w:cs="Arial"/>
          <w:bCs/>
          <w:sz w:val="16"/>
          <w:szCs w:val="16"/>
        </w:rPr>
        <w:t xml:space="preserve"> AG (UK)</w:t>
      </w:r>
      <w:r>
        <w:rPr>
          <w:rFonts w:ascii="Arial" w:hAnsi="Arial" w:cs="Arial"/>
          <w:bCs/>
          <w:sz w:val="16"/>
          <w:szCs w:val="16"/>
        </w:rPr>
        <w:t xml:space="preserve">, </w:t>
      </w:r>
      <w:r w:rsidRPr="00FC3EB0">
        <w:rPr>
          <w:rFonts w:ascii="Arial" w:hAnsi="Arial" w:cs="Arial"/>
          <w:bCs/>
          <w:sz w:val="16"/>
          <w:szCs w:val="16"/>
        </w:rPr>
        <w:t>BTC Business Technology Consulting AG</w:t>
      </w:r>
      <w:r>
        <w:rPr>
          <w:rFonts w:ascii="Arial" w:hAnsi="Arial" w:cs="Arial"/>
          <w:bCs/>
          <w:sz w:val="16"/>
          <w:szCs w:val="16"/>
        </w:rPr>
        <w:t xml:space="preserve">, </w:t>
      </w:r>
      <w:proofErr w:type="spellStart"/>
      <w:r w:rsidRPr="00FC3EB0">
        <w:rPr>
          <w:rFonts w:ascii="Arial" w:hAnsi="Arial" w:cs="Arial"/>
          <w:bCs/>
          <w:sz w:val="16"/>
          <w:szCs w:val="16"/>
        </w:rPr>
        <w:t>Compello</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Pr="00CB06F3">
        <w:rPr>
          <w:rFonts w:ascii="Arial" w:hAnsi="Arial" w:cs="Arial"/>
          <w:bCs/>
          <w:sz w:val="16"/>
          <w:szCs w:val="16"/>
        </w:rPr>
        <w:t>cortility</w:t>
      </w:r>
      <w:proofErr w:type="spellEnd"/>
      <w:r w:rsidRPr="00CB06F3">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CURSOR Software AG</w:t>
      </w:r>
      <w:r>
        <w:rPr>
          <w:rFonts w:ascii="Arial" w:hAnsi="Arial" w:cs="Arial"/>
          <w:bCs/>
          <w:sz w:val="16"/>
          <w:szCs w:val="16"/>
        </w:rPr>
        <w:t xml:space="preserve">, </w:t>
      </w:r>
      <w:r w:rsidRPr="00FC3EB0">
        <w:rPr>
          <w:rFonts w:ascii="Arial" w:hAnsi="Arial" w:cs="Arial"/>
          <w:bCs/>
          <w:sz w:val="16"/>
          <w:szCs w:val="16"/>
        </w:rPr>
        <w:t xml:space="preserve">DNV KEMA </w:t>
      </w:r>
      <w:proofErr w:type="spellStart"/>
      <w:r w:rsidRPr="00FC3EB0">
        <w:rPr>
          <w:rFonts w:ascii="Arial" w:hAnsi="Arial" w:cs="Arial"/>
          <w:bCs/>
          <w:sz w:val="16"/>
          <w:szCs w:val="16"/>
        </w:rPr>
        <w:t>Nederland</w:t>
      </w:r>
      <w:proofErr w:type="spellEnd"/>
      <w:r w:rsidRPr="00FC3EB0">
        <w:rPr>
          <w:rFonts w:ascii="Arial" w:hAnsi="Arial" w:cs="Arial"/>
          <w:bCs/>
          <w:sz w:val="16"/>
          <w:szCs w:val="16"/>
        </w:rPr>
        <w:t xml:space="preserve"> BV</w:t>
      </w:r>
      <w:r>
        <w:rPr>
          <w:rFonts w:ascii="Arial" w:hAnsi="Arial" w:cs="Arial"/>
          <w:bCs/>
          <w:sz w:val="16"/>
          <w:szCs w:val="16"/>
        </w:rPr>
        <w:t xml:space="preserve">, </w:t>
      </w:r>
      <w:r w:rsidRPr="00FC3EB0">
        <w:rPr>
          <w:rFonts w:ascii="Arial" w:hAnsi="Arial" w:cs="Arial"/>
          <w:bCs/>
          <w:sz w:val="16"/>
          <w:szCs w:val="16"/>
        </w:rPr>
        <w:t>DSC Unternehmensberatung GmbH</w:t>
      </w:r>
      <w:r>
        <w:rPr>
          <w:rFonts w:ascii="Arial" w:hAnsi="Arial" w:cs="Arial"/>
          <w:bCs/>
          <w:sz w:val="16"/>
          <w:szCs w:val="16"/>
        </w:rPr>
        <w:t xml:space="preserve">, </w:t>
      </w:r>
      <w:proofErr w:type="spellStart"/>
      <w:r w:rsidRPr="00FC3EB0">
        <w:rPr>
          <w:rFonts w:ascii="Arial" w:hAnsi="Arial" w:cs="Arial"/>
          <w:bCs/>
          <w:sz w:val="16"/>
          <w:szCs w:val="16"/>
        </w:rPr>
        <w:t>EBSnet</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eEnergy</w:t>
      </w:r>
      <w:proofErr w:type="spellEnd"/>
      <w:r w:rsidRPr="00FC3EB0">
        <w:rPr>
          <w:rFonts w:ascii="Arial" w:hAnsi="Arial" w:cs="Arial"/>
          <w:bCs/>
          <w:sz w:val="16"/>
          <w:szCs w:val="16"/>
        </w:rPr>
        <w:t xml:space="preserve"> Software GmbH</w:t>
      </w:r>
      <w:r>
        <w:rPr>
          <w:rFonts w:ascii="Arial" w:hAnsi="Arial" w:cs="Arial"/>
          <w:bCs/>
          <w:sz w:val="16"/>
          <w:szCs w:val="16"/>
        </w:rPr>
        <w:t xml:space="preserve">, </w:t>
      </w:r>
      <w:proofErr w:type="spellStart"/>
      <w:r w:rsidRPr="00FC3EB0">
        <w:rPr>
          <w:rFonts w:ascii="Arial" w:hAnsi="Arial" w:cs="Arial"/>
          <w:bCs/>
          <w:sz w:val="16"/>
          <w:szCs w:val="16"/>
        </w:rPr>
        <w:t>enmore</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consulting</w:t>
      </w:r>
      <w:proofErr w:type="spellEnd"/>
      <w:r w:rsidRPr="00FC3EB0">
        <w:rPr>
          <w:rFonts w:ascii="Arial" w:hAnsi="Arial" w:cs="Arial"/>
          <w:bCs/>
          <w:sz w:val="16"/>
          <w:szCs w:val="16"/>
        </w:rPr>
        <w:t xml:space="preserve"> AG</w:t>
      </w:r>
      <w:r>
        <w:rPr>
          <w:rFonts w:ascii="Arial" w:hAnsi="Arial" w:cs="Arial"/>
          <w:bCs/>
          <w:sz w:val="16"/>
          <w:szCs w:val="16"/>
        </w:rPr>
        <w:t xml:space="preserve">, </w:t>
      </w:r>
      <w:proofErr w:type="spellStart"/>
      <w:r w:rsidRPr="00FC3EB0">
        <w:rPr>
          <w:rFonts w:ascii="Arial" w:hAnsi="Arial" w:cs="Arial"/>
          <w:bCs/>
          <w:sz w:val="16"/>
          <w:szCs w:val="16"/>
        </w:rPr>
        <w:t>Enoro</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Oy</w:t>
      </w:r>
      <w:proofErr w:type="spellEnd"/>
      <w:r>
        <w:rPr>
          <w:rFonts w:ascii="Arial" w:hAnsi="Arial" w:cs="Arial"/>
          <w:bCs/>
          <w:sz w:val="16"/>
          <w:szCs w:val="16"/>
        </w:rPr>
        <w:t xml:space="preserve">, </w:t>
      </w:r>
      <w:r w:rsidRPr="00FC3EB0">
        <w:rPr>
          <w:rFonts w:ascii="Arial" w:hAnsi="Arial" w:cs="Arial"/>
          <w:bCs/>
          <w:sz w:val="16"/>
          <w:szCs w:val="16"/>
        </w:rPr>
        <w:t>ENSECO GmbH</w:t>
      </w:r>
      <w:r>
        <w:rPr>
          <w:rFonts w:ascii="Arial" w:hAnsi="Arial" w:cs="Arial"/>
          <w:bCs/>
          <w:sz w:val="16"/>
          <w:szCs w:val="16"/>
        </w:rPr>
        <w:t xml:space="preserve">, </w:t>
      </w:r>
      <w:r w:rsidRPr="00FC3EB0">
        <w:rPr>
          <w:rFonts w:ascii="Arial" w:hAnsi="Arial" w:cs="Arial"/>
          <w:bCs/>
          <w:sz w:val="16"/>
          <w:szCs w:val="16"/>
        </w:rPr>
        <w:t xml:space="preserve">FACTUR </w:t>
      </w:r>
      <w:proofErr w:type="spellStart"/>
      <w:r w:rsidRPr="00FC3EB0">
        <w:rPr>
          <w:rFonts w:ascii="Arial" w:hAnsi="Arial" w:cs="Arial"/>
          <w:bCs/>
          <w:sz w:val="16"/>
          <w:szCs w:val="16"/>
        </w:rPr>
        <w:t>Billing</w:t>
      </w:r>
      <w:proofErr w:type="spellEnd"/>
      <w:r w:rsidRPr="00FC3EB0">
        <w:rPr>
          <w:rFonts w:ascii="Arial" w:hAnsi="Arial" w:cs="Arial"/>
          <w:bCs/>
          <w:sz w:val="16"/>
          <w:szCs w:val="16"/>
        </w:rPr>
        <w:t xml:space="preserve"> Solutions GmbH</w:t>
      </w:r>
      <w:r>
        <w:rPr>
          <w:rFonts w:ascii="Arial" w:hAnsi="Arial" w:cs="Arial"/>
          <w:bCs/>
          <w:sz w:val="16"/>
          <w:szCs w:val="16"/>
        </w:rPr>
        <w:t xml:space="preserve">, </w:t>
      </w:r>
      <w:proofErr w:type="spellStart"/>
      <w:r w:rsidRPr="00FC3EB0">
        <w:rPr>
          <w:rFonts w:ascii="Arial" w:hAnsi="Arial" w:cs="Arial"/>
          <w:bCs/>
          <w:sz w:val="16"/>
          <w:szCs w:val="16"/>
        </w:rPr>
        <w:t>Ferranti</w:t>
      </w:r>
      <w:proofErr w:type="spellEnd"/>
      <w:r w:rsidRPr="00FC3EB0">
        <w:rPr>
          <w:rFonts w:ascii="Arial" w:hAnsi="Arial" w:cs="Arial"/>
          <w:bCs/>
          <w:sz w:val="16"/>
          <w:szCs w:val="16"/>
        </w:rPr>
        <w:t xml:space="preserve"> Computer Systems</w:t>
      </w:r>
      <w:r>
        <w:rPr>
          <w:rFonts w:ascii="Arial" w:hAnsi="Arial" w:cs="Arial"/>
          <w:bCs/>
          <w:sz w:val="16"/>
          <w:szCs w:val="16"/>
        </w:rPr>
        <w:t xml:space="preserve">, </w:t>
      </w:r>
      <w:r w:rsidRPr="00FC3EB0">
        <w:rPr>
          <w:rFonts w:ascii="Arial" w:hAnsi="Arial" w:cs="Arial"/>
          <w:bCs/>
          <w:sz w:val="16"/>
          <w:szCs w:val="16"/>
        </w:rPr>
        <w:t>Fichtner IT Consulting AG</w:t>
      </w:r>
      <w:r>
        <w:rPr>
          <w:rFonts w:ascii="Arial" w:hAnsi="Arial" w:cs="Arial"/>
          <w:bCs/>
          <w:sz w:val="16"/>
          <w:szCs w:val="16"/>
        </w:rPr>
        <w:t xml:space="preserve">, </w:t>
      </w:r>
      <w:r w:rsidRPr="00FC3EB0">
        <w:rPr>
          <w:rFonts w:ascii="Arial" w:hAnsi="Arial" w:cs="Arial"/>
          <w:bCs/>
          <w:sz w:val="16"/>
          <w:szCs w:val="16"/>
        </w:rPr>
        <w:t>Fraunhofer-Anwendungszentrum Systemtechnik (AST)</w:t>
      </w:r>
      <w:r>
        <w:rPr>
          <w:rFonts w:ascii="Arial" w:hAnsi="Arial" w:cs="Arial"/>
          <w:bCs/>
          <w:sz w:val="16"/>
          <w:szCs w:val="16"/>
        </w:rPr>
        <w:t xml:space="preserve">, </w:t>
      </w:r>
      <w:r w:rsidRPr="00FC3EB0">
        <w:rPr>
          <w:rFonts w:ascii="Arial" w:hAnsi="Arial" w:cs="Arial"/>
          <w:bCs/>
          <w:sz w:val="16"/>
          <w:szCs w:val="16"/>
        </w:rPr>
        <w:t>GETEC Daten- und Abrechnungsmanagement GmbH</w:t>
      </w:r>
      <w:r>
        <w:rPr>
          <w:rFonts w:ascii="Arial" w:hAnsi="Arial" w:cs="Arial"/>
          <w:bCs/>
          <w:sz w:val="16"/>
          <w:szCs w:val="16"/>
        </w:rPr>
        <w:t xml:space="preserve">, </w:t>
      </w:r>
      <w:r w:rsidRPr="00FC3EB0">
        <w:rPr>
          <w:rFonts w:ascii="Arial" w:hAnsi="Arial" w:cs="Arial"/>
          <w:bCs/>
          <w:sz w:val="16"/>
          <w:szCs w:val="16"/>
        </w:rPr>
        <w:t>GISA GmbH</w:t>
      </w:r>
      <w:r>
        <w:rPr>
          <w:rFonts w:ascii="Arial" w:hAnsi="Arial" w:cs="Arial"/>
          <w:bCs/>
          <w:sz w:val="16"/>
          <w:szCs w:val="16"/>
        </w:rPr>
        <w:t xml:space="preserve">, </w:t>
      </w:r>
      <w:r w:rsidRPr="00FC3EB0">
        <w:rPr>
          <w:rFonts w:ascii="Arial" w:hAnsi="Arial" w:cs="Arial"/>
          <w:bCs/>
          <w:sz w:val="16"/>
          <w:szCs w:val="16"/>
        </w:rPr>
        <w:t>GÖRLITZ AG</w:t>
      </w:r>
      <w:r>
        <w:rPr>
          <w:rFonts w:ascii="Arial" w:hAnsi="Arial" w:cs="Arial"/>
          <w:bCs/>
          <w:sz w:val="16"/>
          <w:szCs w:val="16"/>
        </w:rPr>
        <w:t xml:space="preserve">, </w:t>
      </w:r>
      <w:r w:rsidRPr="00FC3EB0">
        <w:rPr>
          <w:rFonts w:ascii="Arial" w:hAnsi="Arial" w:cs="Arial"/>
          <w:bCs/>
          <w:sz w:val="16"/>
          <w:szCs w:val="16"/>
        </w:rPr>
        <w:t xml:space="preserve">HAKOM EDV </w:t>
      </w:r>
      <w:proofErr w:type="spellStart"/>
      <w:r w:rsidRPr="00FC3EB0">
        <w:rPr>
          <w:rFonts w:ascii="Arial" w:hAnsi="Arial" w:cs="Arial"/>
          <w:bCs/>
          <w:sz w:val="16"/>
          <w:szCs w:val="16"/>
        </w:rPr>
        <w:t>Dienstleistungsges.m.b.H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HSAG Heidelberger Services Aktiengesellschaft</w:t>
      </w:r>
      <w:r>
        <w:rPr>
          <w:rFonts w:ascii="Arial" w:hAnsi="Arial" w:cs="Arial"/>
          <w:bCs/>
          <w:sz w:val="16"/>
          <w:szCs w:val="16"/>
        </w:rPr>
        <w:t xml:space="preserve">, </w:t>
      </w:r>
      <w:r w:rsidRPr="00FC3EB0">
        <w:rPr>
          <w:rFonts w:ascii="Arial" w:hAnsi="Arial" w:cs="Arial"/>
          <w:bCs/>
          <w:sz w:val="16"/>
          <w:szCs w:val="16"/>
        </w:rPr>
        <w:t>IDESIA Consulting</w:t>
      </w:r>
      <w:r>
        <w:rPr>
          <w:rFonts w:ascii="Arial" w:hAnsi="Arial" w:cs="Arial"/>
          <w:bCs/>
          <w:sz w:val="16"/>
          <w:szCs w:val="16"/>
        </w:rPr>
        <w:t xml:space="preserve"> </w:t>
      </w:r>
      <w:r w:rsidRPr="00FC3EB0">
        <w:rPr>
          <w:rFonts w:ascii="Arial" w:hAnsi="Arial" w:cs="Arial"/>
          <w:bCs/>
          <w:sz w:val="16"/>
          <w:szCs w:val="16"/>
        </w:rPr>
        <w:t>GmbH</w:t>
      </w:r>
      <w:r>
        <w:rPr>
          <w:rFonts w:ascii="Arial" w:hAnsi="Arial" w:cs="Arial"/>
          <w:bCs/>
          <w:sz w:val="16"/>
          <w:szCs w:val="16"/>
        </w:rPr>
        <w:t xml:space="preserve">, </w:t>
      </w:r>
      <w:proofErr w:type="spellStart"/>
      <w:r w:rsidRPr="00FC3EB0">
        <w:rPr>
          <w:rFonts w:ascii="Arial" w:hAnsi="Arial" w:cs="Arial"/>
          <w:bCs/>
          <w:sz w:val="16"/>
          <w:szCs w:val="16"/>
        </w:rPr>
        <w:t>InterSystems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IRM Integriertes Ressourcen-Management GmbH</w:t>
      </w:r>
      <w:r>
        <w:rPr>
          <w:rFonts w:ascii="Arial" w:hAnsi="Arial" w:cs="Arial"/>
          <w:bCs/>
          <w:sz w:val="16"/>
          <w:szCs w:val="16"/>
        </w:rPr>
        <w:t xml:space="preserve">, </w:t>
      </w:r>
      <w:proofErr w:type="spellStart"/>
      <w:r w:rsidRPr="00FC3EB0">
        <w:rPr>
          <w:rFonts w:ascii="Arial" w:hAnsi="Arial" w:cs="Arial"/>
          <w:bCs/>
          <w:sz w:val="16"/>
          <w:szCs w:val="16"/>
        </w:rPr>
        <w:t>items</w:t>
      </w:r>
      <w:proofErr w:type="spellEnd"/>
      <w:r w:rsidRPr="00FC3EB0">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ITF-EDV Fröschl GmbH</w:t>
      </w:r>
      <w:r>
        <w:rPr>
          <w:rFonts w:ascii="Arial" w:hAnsi="Arial" w:cs="Arial"/>
          <w:bCs/>
          <w:sz w:val="16"/>
          <w:szCs w:val="16"/>
        </w:rPr>
        <w:t xml:space="preserve">, </w:t>
      </w:r>
      <w:r w:rsidRPr="00C5669E">
        <w:rPr>
          <w:rFonts w:ascii="Arial" w:hAnsi="Arial" w:cs="Arial"/>
          <w:bCs/>
          <w:sz w:val="16"/>
          <w:szCs w:val="16"/>
        </w:rPr>
        <w:t>IVU Informationssysteme GmbH</w:t>
      </w:r>
      <w:r>
        <w:rPr>
          <w:rFonts w:ascii="Arial" w:hAnsi="Arial" w:cs="Arial"/>
          <w:bCs/>
          <w:sz w:val="16"/>
          <w:szCs w:val="16"/>
        </w:rPr>
        <w:t xml:space="preserve">, </w:t>
      </w:r>
      <w:r w:rsidRPr="00FC3EB0">
        <w:rPr>
          <w:rFonts w:ascii="Arial" w:hAnsi="Arial" w:cs="Arial"/>
          <w:bCs/>
          <w:sz w:val="16"/>
          <w:szCs w:val="16"/>
        </w:rPr>
        <w:t>Kisters AG</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Klafka</w:t>
      </w:r>
      <w:proofErr w:type="spellEnd"/>
      <w:r w:rsidRPr="00FC3EB0">
        <w:rPr>
          <w:rFonts w:ascii="Arial" w:hAnsi="Arial" w:cs="Arial"/>
          <w:bCs/>
          <w:sz w:val="16"/>
          <w:szCs w:val="16"/>
        </w:rPr>
        <w:t xml:space="preserve"> &amp; Hinz Energie- und Informations-Systeme GmbH</w:t>
      </w:r>
      <w:r>
        <w:rPr>
          <w:rFonts w:ascii="Arial" w:hAnsi="Arial" w:cs="Arial"/>
          <w:bCs/>
          <w:sz w:val="16"/>
          <w:szCs w:val="16"/>
        </w:rPr>
        <w:t xml:space="preserve">, </w:t>
      </w:r>
      <w:proofErr w:type="spellStart"/>
      <w:r w:rsidRPr="00FC3EB0">
        <w:rPr>
          <w:rFonts w:ascii="Arial" w:hAnsi="Arial" w:cs="Arial"/>
          <w:bCs/>
          <w:sz w:val="16"/>
          <w:szCs w:val="16"/>
        </w:rPr>
        <w:t>make</w:t>
      </w:r>
      <w:proofErr w:type="spellEnd"/>
      <w:r w:rsidRPr="00FC3EB0">
        <w:rPr>
          <w:rFonts w:ascii="Arial" w:hAnsi="Arial" w:cs="Arial"/>
          <w:bCs/>
          <w:sz w:val="16"/>
          <w:szCs w:val="16"/>
        </w:rPr>
        <w:t xml:space="preserve"> IT GmbH</w:t>
      </w:r>
      <w:r>
        <w:rPr>
          <w:rFonts w:ascii="Arial" w:hAnsi="Arial" w:cs="Arial"/>
          <w:bCs/>
          <w:sz w:val="16"/>
          <w:szCs w:val="16"/>
        </w:rPr>
        <w:t xml:space="preserve">, </w:t>
      </w:r>
      <w:r w:rsidRPr="00FC3EB0">
        <w:rPr>
          <w:rFonts w:ascii="Arial" w:hAnsi="Arial" w:cs="Arial"/>
          <w:bCs/>
          <w:sz w:val="16"/>
          <w:szCs w:val="16"/>
        </w:rPr>
        <w:t>Meine-Energie GmbH</w:t>
      </w:r>
      <w:r>
        <w:rPr>
          <w:rFonts w:ascii="Arial" w:hAnsi="Arial" w:cs="Arial"/>
          <w:bCs/>
          <w:sz w:val="16"/>
          <w:szCs w:val="16"/>
        </w:rPr>
        <w:t xml:space="preserve">, </w:t>
      </w:r>
      <w:proofErr w:type="spellStart"/>
      <w:r w:rsidRPr="00FC3EB0">
        <w:rPr>
          <w:rFonts w:ascii="Arial" w:hAnsi="Arial" w:cs="Arial"/>
          <w:bCs/>
          <w:sz w:val="16"/>
          <w:szCs w:val="16"/>
        </w:rPr>
        <w:t>msu</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GmbH</w:t>
      </w:r>
      <w:r>
        <w:rPr>
          <w:rFonts w:ascii="Arial" w:hAnsi="Arial" w:cs="Arial"/>
          <w:bCs/>
          <w:sz w:val="16"/>
          <w:szCs w:val="16"/>
        </w:rPr>
        <w:t>,</w:t>
      </w:r>
      <w:r w:rsidRPr="00FC3EB0">
        <w:rPr>
          <w:rFonts w:ascii="Arial" w:hAnsi="Arial" w:cs="Arial"/>
          <w:bCs/>
          <w:sz w:val="16"/>
          <w:szCs w:val="16"/>
        </w:rPr>
        <w:t xml:space="preserve"> </w:t>
      </w:r>
      <w:proofErr w:type="spellStart"/>
      <w:r w:rsidRPr="00FC3EB0">
        <w:rPr>
          <w:rFonts w:ascii="Arial" w:hAnsi="Arial" w:cs="Arial"/>
          <w:bCs/>
          <w:sz w:val="16"/>
          <w:szCs w:val="16"/>
        </w:rPr>
        <w:t>numetris</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OFFIS</w:t>
      </w:r>
      <w:r>
        <w:rPr>
          <w:rFonts w:ascii="Arial" w:hAnsi="Arial" w:cs="Arial"/>
          <w:bCs/>
          <w:sz w:val="16"/>
          <w:szCs w:val="16"/>
        </w:rPr>
        <w:t xml:space="preserve">, </w:t>
      </w:r>
      <w:proofErr w:type="spellStart"/>
      <w:r w:rsidRPr="00FC3EB0">
        <w:rPr>
          <w:rFonts w:ascii="Arial" w:hAnsi="Arial" w:cs="Arial"/>
          <w:bCs/>
          <w:sz w:val="16"/>
          <w:szCs w:val="16"/>
        </w:rPr>
        <w:t>phi</w:t>
      </w:r>
      <w:proofErr w:type="spellEnd"/>
      <w:r w:rsidRPr="00FC3EB0">
        <w:rPr>
          <w:rFonts w:ascii="Arial" w:hAnsi="Arial" w:cs="Arial"/>
          <w:bCs/>
          <w:sz w:val="16"/>
          <w:szCs w:val="16"/>
        </w:rPr>
        <w:t>-Consulting GmbH</w:t>
      </w:r>
      <w:r>
        <w:rPr>
          <w:rFonts w:ascii="Arial" w:hAnsi="Arial" w:cs="Arial"/>
          <w:bCs/>
          <w:sz w:val="16"/>
          <w:szCs w:val="16"/>
        </w:rPr>
        <w:t xml:space="preserve">, </w:t>
      </w:r>
      <w:proofErr w:type="spellStart"/>
      <w:r>
        <w:rPr>
          <w:rFonts w:ascii="Arial" w:hAnsi="Arial" w:cs="Arial"/>
          <w:bCs/>
          <w:sz w:val="16"/>
          <w:szCs w:val="16"/>
        </w:rPr>
        <w:t>PowerCloud</w:t>
      </w:r>
      <w:proofErr w:type="spellEnd"/>
      <w:r w:rsidRPr="00CB06F3">
        <w:rPr>
          <w:rFonts w:ascii="Arial" w:hAnsi="Arial" w:cs="Arial"/>
          <w:bCs/>
          <w:sz w:val="16"/>
          <w:szCs w:val="16"/>
        </w:rPr>
        <w:t xml:space="preserve"> GmbH</w:t>
      </w:r>
      <w:r>
        <w:rPr>
          <w:rFonts w:ascii="Arial" w:hAnsi="Arial" w:cs="Arial"/>
          <w:bCs/>
          <w:sz w:val="16"/>
          <w:szCs w:val="16"/>
        </w:rPr>
        <w:t xml:space="preserve">, </w:t>
      </w:r>
      <w:r w:rsidRPr="00FC3EB0">
        <w:rPr>
          <w:rFonts w:ascii="Arial" w:hAnsi="Arial" w:cs="Arial"/>
          <w:bCs/>
          <w:sz w:val="16"/>
          <w:szCs w:val="16"/>
        </w:rPr>
        <w:t>PSI AG</w:t>
      </w:r>
      <w:r>
        <w:rPr>
          <w:rFonts w:ascii="Arial" w:hAnsi="Arial" w:cs="Arial"/>
          <w:bCs/>
          <w:sz w:val="16"/>
          <w:szCs w:val="16"/>
        </w:rPr>
        <w:t xml:space="preserve">, </w:t>
      </w:r>
      <w:r w:rsidRPr="00FC3EB0">
        <w:rPr>
          <w:rFonts w:ascii="Arial" w:hAnsi="Arial" w:cs="Arial"/>
          <w:bCs/>
          <w:sz w:val="16"/>
          <w:szCs w:val="16"/>
        </w:rPr>
        <w:t>QSC AG</w:t>
      </w:r>
      <w:r>
        <w:rPr>
          <w:rFonts w:ascii="Arial" w:hAnsi="Arial" w:cs="Arial"/>
          <w:bCs/>
          <w:sz w:val="16"/>
          <w:szCs w:val="16"/>
        </w:rPr>
        <w:t xml:space="preserve">, </w:t>
      </w:r>
      <w:proofErr w:type="spellStart"/>
      <w:r w:rsidRPr="00FC3EB0">
        <w:rPr>
          <w:rFonts w:ascii="Arial" w:hAnsi="Arial" w:cs="Arial"/>
          <w:bCs/>
          <w:sz w:val="16"/>
          <w:szCs w:val="16"/>
        </w:rPr>
        <w:t>regiocom</w:t>
      </w:r>
      <w:proofErr w:type="spellEnd"/>
      <w:r w:rsidRPr="00FC3EB0">
        <w:rPr>
          <w:rFonts w:ascii="Arial" w:hAnsi="Arial" w:cs="Arial"/>
          <w:bCs/>
          <w:sz w:val="16"/>
          <w:szCs w:val="16"/>
        </w:rPr>
        <w:t xml:space="preserve"> GmbH</w:t>
      </w:r>
      <w:r>
        <w:rPr>
          <w:rFonts w:ascii="Arial" w:hAnsi="Arial" w:cs="Arial"/>
          <w:bCs/>
          <w:sz w:val="16"/>
          <w:szCs w:val="16"/>
        </w:rPr>
        <w:t xml:space="preserve">, </w:t>
      </w:r>
      <w:proofErr w:type="spellStart"/>
      <w:r w:rsidRPr="00FC3EB0">
        <w:rPr>
          <w:rFonts w:ascii="Arial" w:hAnsi="Arial" w:cs="Arial"/>
          <w:bCs/>
          <w:sz w:val="16"/>
          <w:szCs w:val="16"/>
        </w:rPr>
        <w:t>Robotron</w:t>
      </w:r>
      <w:proofErr w:type="spellEnd"/>
      <w:r w:rsidRPr="00FC3EB0">
        <w:rPr>
          <w:rFonts w:ascii="Arial" w:hAnsi="Arial" w:cs="Arial"/>
          <w:bCs/>
          <w:sz w:val="16"/>
          <w:szCs w:val="16"/>
        </w:rPr>
        <w:t xml:space="preserve"> Datenbank-Software GmbH</w:t>
      </w:r>
      <w:r>
        <w:rPr>
          <w:rFonts w:ascii="Arial" w:hAnsi="Arial" w:cs="Arial"/>
          <w:bCs/>
          <w:sz w:val="16"/>
          <w:szCs w:val="16"/>
        </w:rPr>
        <w:t xml:space="preserve">, </w:t>
      </w:r>
      <w:proofErr w:type="spellStart"/>
      <w:r w:rsidRPr="00FC3EB0">
        <w:rPr>
          <w:rFonts w:ascii="Arial" w:hAnsi="Arial" w:cs="Arial"/>
          <w:bCs/>
          <w:sz w:val="16"/>
          <w:szCs w:val="16"/>
        </w:rPr>
        <w:t>Schleupen</w:t>
      </w:r>
      <w:proofErr w:type="spellEnd"/>
      <w:r w:rsidRPr="00FC3EB0">
        <w:rPr>
          <w:rFonts w:ascii="Arial" w:hAnsi="Arial" w:cs="Arial"/>
          <w:bCs/>
          <w:sz w:val="16"/>
          <w:szCs w:val="16"/>
        </w:rPr>
        <w:t xml:space="preserve"> AG</w:t>
      </w:r>
      <w:r>
        <w:rPr>
          <w:rFonts w:ascii="Arial" w:hAnsi="Arial" w:cs="Arial"/>
          <w:bCs/>
          <w:sz w:val="16"/>
          <w:szCs w:val="16"/>
        </w:rPr>
        <w:t xml:space="preserve">, </w:t>
      </w:r>
      <w:r w:rsidRPr="00FC3EB0">
        <w:rPr>
          <w:rFonts w:ascii="Arial" w:hAnsi="Arial" w:cs="Arial"/>
          <w:bCs/>
          <w:sz w:val="16"/>
          <w:szCs w:val="16"/>
        </w:rPr>
        <w:t>SEEBURGER AG</w:t>
      </w:r>
      <w:r>
        <w:rPr>
          <w:rFonts w:ascii="Arial" w:hAnsi="Arial" w:cs="Arial"/>
          <w:bCs/>
          <w:sz w:val="16"/>
          <w:szCs w:val="16"/>
        </w:rPr>
        <w:t xml:space="preserve">, </w:t>
      </w:r>
      <w:r w:rsidRPr="00FC3EB0">
        <w:rPr>
          <w:rFonts w:ascii="Arial" w:hAnsi="Arial" w:cs="Arial"/>
          <w:bCs/>
          <w:sz w:val="16"/>
          <w:szCs w:val="16"/>
        </w:rPr>
        <w:t>SIV.AG</w:t>
      </w:r>
      <w:r>
        <w:rPr>
          <w:rFonts w:ascii="Arial" w:hAnsi="Arial" w:cs="Arial"/>
          <w:bCs/>
          <w:sz w:val="16"/>
          <w:szCs w:val="16"/>
        </w:rPr>
        <w:t xml:space="preserve">, </w:t>
      </w:r>
      <w:r w:rsidRPr="00546F61">
        <w:rPr>
          <w:rFonts w:ascii="Arial" w:hAnsi="Arial" w:cs="Arial"/>
          <w:bCs/>
          <w:sz w:val="16"/>
          <w:szCs w:val="16"/>
        </w:rPr>
        <w:t>Seven2one Informationssysteme GmbH</w:t>
      </w:r>
      <w:r>
        <w:rPr>
          <w:rFonts w:ascii="Arial" w:hAnsi="Arial" w:cs="Arial"/>
          <w:bCs/>
          <w:sz w:val="16"/>
          <w:szCs w:val="16"/>
        </w:rPr>
        <w:t xml:space="preserve">, </w:t>
      </w:r>
      <w:r w:rsidRPr="00FC3EB0">
        <w:rPr>
          <w:rFonts w:ascii="Arial" w:hAnsi="Arial" w:cs="Arial"/>
          <w:bCs/>
          <w:sz w:val="16"/>
          <w:szCs w:val="16"/>
        </w:rPr>
        <w:t>SOPTIM AG</w:t>
      </w:r>
      <w:r>
        <w:rPr>
          <w:rFonts w:ascii="Arial" w:hAnsi="Arial" w:cs="Arial"/>
          <w:bCs/>
          <w:sz w:val="16"/>
          <w:szCs w:val="16"/>
        </w:rPr>
        <w:t xml:space="preserve">, </w:t>
      </w:r>
      <w:r w:rsidRPr="00FC3EB0">
        <w:rPr>
          <w:rFonts w:ascii="Arial" w:hAnsi="Arial" w:cs="Arial"/>
          <w:bCs/>
          <w:sz w:val="16"/>
          <w:szCs w:val="16"/>
        </w:rPr>
        <w:t>Stadtwerke Schwäbisch Hall GmbH</w:t>
      </w:r>
      <w:r>
        <w:rPr>
          <w:rFonts w:ascii="Arial" w:hAnsi="Arial" w:cs="Arial"/>
          <w:bCs/>
          <w:sz w:val="16"/>
          <w:szCs w:val="16"/>
        </w:rPr>
        <w:t xml:space="preserve">, </w:t>
      </w:r>
      <w:r w:rsidRPr="00FC3EB0">
        <w:rPr>
          <w:rFonts w:ascii="Arial" w:hAnsi="Arial" w:cs="Arial"/>
          <w:bCs/>
          <w:sz w:val="16"/>
          <w:szCs w:val="16"/>
        </w:rPr>
        <w:t>SWU Energie GmbH</w:t>
      </w:r>
      <w:r>
        <w:rPr>
          <w:rFonts w:ascii="Arial" w:hAnsi="Arial" w:cs="Arial"/>
          <w:bCs/>
          <w:sz w:val="16"/>
          <w:szCs w:val="16"/>
        </w:rPr>
        <w:t xml:space="preserve">, </w:t>
      </w:r>
      <w:r w:rsidRPr="00FC3EB0">
        <w:rPr>
          <w:rFonts w:ascii="Arial" w:hAnsi="Arial" w:cs="Arial"/>
          <w:bCs/>
          <w:sz w:val="16"/>
          <w:szCs w:val="16"/>
        </w:rPr>
        <w:t>T-Systems International GmbH</w:t>
      </w:r>
      <w:r>
        <w:rPr>
          <w:rFonts w:ascii="Arial" w:hAnsi="Arial" w:cs="Arial"/>
          <w:bCs/>
          <w:sz w:val="16"/>
          <w:szCs w:val="16"/>
        </w:rPr>
        <w:t xml:space="preserve">, </w:t>
      </w:r>
      <w:proofErr w:type="spellStart"/>
      <w:r w:rsidRPr="00FC3EB0">
        <w:rPr>
          <w:rFonts w:ascii="Arial" w:hAnsi="Arial" w:cs="Arial"/>
          <w:bCs/>
          <w:sz w:val="16"/>
          <w:szCs w:val="16"/>
        </w:rPr>
        <w:t>Topcom</w:t>
      </w:r>
      <w:proofErr w:type="spellEnd"/>
      <w:r w:rsidRPr="00FC3EB0">
        <w:rPr>
          <w:rFonts w:ascii="Arial" w:hAnsi="Arial" w:cs="Arial"/>
          <w:bCs/>
          <w:sz w:val="16"/>
          <w:szCs w:val="16"/>
        </w:rPr>
        <w:t xml:space="preserve"> Kommunikationssysteme GmbH</w:t>
      </w:r>
      <w:r>
        <w:rPr>
          <w:rFonts w:ascii="Arial" w:hAnsi="Arial" w:cs="Arial"/>
          <w:bCs/>
          <w:sz w:val="16"/>
          <w:szCs w:val="16"/>
        </w:rPr>
        <w:t xml:space="preserve">, </w:t>
      </w:r>
      <w:proofErr w:type="spellStart"/>
      <w:r w:rsidRPr="00FC3EB0">
        <w:rPr>
          <w:rFonts w:ascii="Arial" w:hAnsi="Arial" w:cs="Arial"/>
          <w:bCs/>
          <w:sz w:val="16"/>
          <w:szCs w:val="16"/>
        </w:rPr>
        <w:t>ubitronix</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system</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solutions</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gmbh</w:t>
      </w:r>
      <w:proofErr w:type="spellEnd"/>
      <w:r>
        <w:rPr>
          <w:rFonts w:ascii="Arial" w:hAnsi="Arial" w:cs="Arial"/>
          <w:bCs/>
          <w:sz w:val="16"/>
          <w:szCs w:val="16"/>
        </w:rPr>
        <w:t xml:space="preserve">, </w:t>
      </w:r>
      <w:proofErr w:type="spellStart"/>
      <w:r w:rsidRPr="00FC3EB0">
        <w:rPr>
          <w:rFonts w:ascii="Arial" w:hAnsi="Arial" w:cs="Arial"/>
          <w:bCs/>
          <w:sz w:val="16"/>
          <w:szCs w:val="16"/>
        </w:rPr>
        <w:t>VisoTech</w:t>
      </w:r>
      <w:proofErr w:type="spellEnd"/>
      <w:r w:rsidRPr="00FC3EB0">
        <w:rPr>
          <w:rFonts w:ascii="Arial" w:hAnsi="Arial" w:cs="Arial"/>
          <w:bCs/>
          <w:sz w:val="16"/>
          <w:szCs w:val="16"/>
        </w:rPr>
        <w:t xml:space="preserve"> </w:t>
      </w:r>
      <w:proofErr w:type="spellStart"/>
      <w:r w:rsidRPr="00FC3EB0">
        <w:rPr>
          <w:rFonts w:ascii="Arial" w:hAnsi="Arial" w:cs="Arial"/>
          <w:bCs/>
          <w:sz w:val="16"/>
          <w:szCs w:val="16"/>
        </w:rPr>
        <w:t>Softwareentwicklungsges.m.b.H</w:t>
      </w:r>
      <w:proofErr w:type="spellEnd"/>
      <w:r w:rsidRPr="00FC3EB0">
        <w:rPr>
          <w:rFonts w:ascii="Arial" w:hAnsi="Arial" w:cs="Arial"/>
          <w:bCs/>
          <w:sz w:val="16"/>
          <w:szCs w:val="16"/>
        </w:rPr>
        <w:t>.</w:t>
      </w:r>
      <w:r>
        <w:rPr>
          <w:rFonts w:ascii="Arial" w:hAnsi="Arial" w:cs="Arial"/>
          <w:bCs/>
          <w:sz w:val="16"/>
          <w:szCs w:val="16"/>
        </w:rPr>
        <w:t xml:space="preserve">, </w:t>
      </w:r>
      <w:r w:rsidRPr="00FC3EB0">
        <w:rPr>
          <w:rFonts w:ascii="Arial" w:hAnsi="Arial" w:cs="Arial"/>
          <w:bCs/>
          <w:sz w:val="16"/>
          <w:szCs w:val="16"/>
        </w:rPr>
        <w:t>Wilken GmbH</w:t>
      </w:r>
    </w:p>
    <w:bookmarkEnd w:id="0"/>
    <w:p w14:paraId="3FE77CFC" w14:textId="48CB4CB9" w:rsidR="002B7FE5" w:rsidRPr="00616FA6" w:rsidRDefault="002B7FE5" w:rsidP="00CD4B2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9072"/>
        </w:tabs>
        <w:autoSpaceDE w:val="0"/>
        <w:autoSpaceDN w:val="0"/>
        <w:adjustRightInd w:val="0"/>
        <w:spacing w:after="0"/>
        <w:ind w:right="-2693"/>
        <w:rPr>
          <w:rFonts w:ascii="Arial" w:hAnsi="Arial" w:cs="Arial"/>
          <w:bCs/>
          <w:sz w:val="16"/>
          <w:szCs w:val="16"/>
        </w:rPr>
      </w:pPr>
    </w:p>
    <w:sectPr w:rsidR="002B7FE5" w:rsidRPr="00616FA6" w:rsidSect="00DA3587">
      <w:headerReference w:type="default" r:id="rId8"/>
      <w:pgSz w:w="11906" w:h="16838"/>
      <w:pgMar w:top="1985" w:right="3401"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43FEA" w14:textId="77777777" w:rsidR="004163B4" w:rsidRDefault="004163B4">
      <w:pPr>
        <w:spacing w:after="0"/>
      </w:pPr>
      <w:r>
        <w:separator/>
      </w:r>
    </w:p>
  </w:endnote>
  <w:endnote w:type="continuationSeparator" w:id="0">
    <w:p w14:paraId="6DAD9793" w14:textId="77777777" w:rsidR="004163B4" w:rsidRDefault="004163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FF833" w14:textId="77777777" w:rsidR="004163B4" w:rsidRDefault="004163B4">
      <w:pPr>
        <w:spacing w:after="0"/>
      </w:pPr>
      <w:r>
        <w:separator/>
      </w:r>
    </w:p>
  </w:footnote>
  <w:footnote w:type="continuationSeparator" w:id="0">
    <w:p w14:paraId="3444B8C2" w14:textId="77777777" w:rsidR="004163B4" w:rsidRDefault="004163B4">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7725C6"/>
    <w:multiLevelType w:val="hybridMultilevel"/>
    <w:tmpl w:val="7AD815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42724927"/>
    <w:multiLevelType w:val="hybridMultilevel"/>
    <w:tmpl w:val="F9FA9F8C"/>
    <w:lvl w:ilvl="0" w:tplc="78EEC180">
      <w:start w:val="1"/>
      <w:numFmt w:val="decimal"/>
      <w:lvlText w:val="%1M"/>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8"/>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157A"/>
    <w:rsid w:val="000048EF"/>
    <w:rsid w:val="0001553E"/>
    <w:rsid w:val="00030FF6"/>
    <w:rsid w:val="00043484"/>
    <w:rsid w:val="000564C3"/>
    <w:rsid w:val="00061E7B"/>
    <w:rsid w:val="00063361"/>
    <w:rsid w:val="00063499"/>
    <w:rsid w:val="00073360"/>
    <w:rsid w:val="00090DD5"/>
    <w:rsid w:val="000A04D9"/>
    <w:rsid w:val="000B2A21"/>
    <w:rsid w:val="000B42DF"/>
    <w:rsid w:val="000C24DC"/>
    <w:rsid w:val="000C3D63"/>
    <w:rsid w:val="000E7834"/>
    <w:rsid w:val="000F1B86"/>
    <w:rsid w:val="001068D5"/>
    <w:rsid w:val="00107587"/>
    <w:rsid w:val="00113B8E"/>
    <w:rsid w:val="00131284"/>
    <w:rsid w:val="00156AA0"/>
    <w:rsid w:val="00183A65"/>
    <w:rsid w:val="001900DB"/>
    <w:rsid w:val="001A2945"/>
    <w:rsid w:val="001B4F38"/>
    <w:rsid w:val="001B76E8"/>
    <w:rsid w:val="00206955"/>
    <w:rsid w:val="00211167"/>
    <w:rsid w:val="0021790B"/>
    <w:rsid w:val="0022764D"/>
    <w:rsid w:val="00240858"/>
    <w:rsid w:val="0024146B"/>
    <w:rsid w:val="00246881"/>
    <w:rsid w:val="00253087"/>
    <w:rsid w:val="00255915"/>
    <w:rsid w:val="00255E6E"/>
    <w:rsid w:val="0025688D"/>
    <w:rsid w:val="002636B3"/>
    <w:rsid w:val="002657F8"/>
    <w:rsid w:val="00267C1E"/>
    <w:rsid w:val="00280ADA"/>
    <w:rsid w:val="00281A90"/>
    <w:rsid w:val="002B0449"/>
    <w:rsid w:val="002B164B"/>
    <w:rsid w:val="002B1D5C"/>
    <w:rsid w:val="002B7FE5"/>
    <w:rsid w:val="002C3EB3"/>
    <w:rsid w:val="002C5EAC"/>
    <w:rsid w:val="002D35E1"/>
    <w:rsid w:val="002D3A3D"/>
    <w:rsid w:val="002D617C"/>
    <w:rsid w:val="002F39E8"/>
    <w:rsid w:val="0033696F"/>
    <w:rsid w:val="00343416"/>
    <w:rsid w:val="00346ED7"/>
    <w:rsid w:val="00352CA3"/>
    <w:rsid w:val="0036188A"/>
    <w:rsid w:val="00380BD3"/>
    <w:rsid w:val="00381E7B"/>
    <w:rsid w:val="00387FD4"/>
    <w:rsid w:val="003C08E4"/>
    <w:rsid w:val="003D389C"/>
    <w:rsid w:val="003D3BCA"/>
    <w:rsid w:val="003D66DD"/>
    <w:rsid w:val="003E0913"/>
    <w:rsid w:val="003E4163"/>
    <w:rsid w:val="003F1DCE"/>
    <w:rsid w:val="003F5643"/>
    <w:rsid w:val="0040666E"/>
    <w:rsid w:val="004163B4"/>
    <w:rsid w:val="00421298"/>
    <w:rsid w:val="0042168A"/>
    <w:rsid w:val="00426C66"/>
    <w:rsid w:val="00442390"/>
    <w:rsid w:val="00446B8B"/>
    <w:rsid w:val="00454EC4"/>
    <w:rsid w:val="00456C1D"/>
    <w:rsid w:val="0046396E"/>
    <w:rsid w:val="004A5679"/>
    <w:rsid w:val="004C092D"/>
    <w:rsid w:val="004D0A64"/>
    <w:rsid w:val="004D0FA4"/>
    <w:rsid w:val="004E1ADE"/>
    <w:rsid w:val="004E6C05"/>
    <w:rsid w:val="004F1096"/>
    <w:rsid w:val="004F254D"/>
    <w:rsid w:val="004F5F18"/>
    <w:rsid w:val="004F6E17"/>
    <w:rsid w:val="005000E7"/>
    <w:rsid w:val="005018C8"/>
    <w:rsid w:val="005058C1"/>
    <w:rsid w:val="00505DEE"/>
    <w:rsid w:val="005103B9"/>
    <w:rsid w:val="005163FD"/>
    <w:rsid w:val="005305B2"/>
    <w:rsid w:val="00534563"/>
    <w:rsid w:val="00546F61"/>
    <w:rsid w:val="005501C9"/>
    <w:rsid w:val="00553FA0"/>
    <w:rsid w:val="00561028"/>
    <w:rsid w:val="005820BD"/>
    <w:rsid w:val="00587629"/>
    <w:rsid w:val="005B43AB"/>
    <w:rsid w:val="005B4F84"/>
    <w:rsid w:val="005D598B"/>
    <w:rsid w:val="005D701F"/>
    <w:rsid w:val="005E385B"/>
    <w:rsid w:val="005E529B"/>
    <w:rsid w:val="005E5DF0"/>
    <w:rsid w:val="005F63B8"/>
    <w:rsid w:val="005F7516"/>
    <w:rsid w:val="00616FA6"/>
    <w:rsid w:val="006178A8"/>
    <w:rsid w:val="006527BF"/>
    <w:rsid w:val="00653EDA"/>
    <w:rsid w:val="00653F8D"/>
    <w:rsid w:val="00662FED"/>
    <w:rsid w:val="00663512"/>
    <w:rsid w:val="0066456D"/>
    <w:rsid w:val="00664CB0"/>
    <w:rsid w:val="0067249D"/>
    <w:rsid w:val="00680058"/>
    <w:rsid w:val="00685CA3"/>
    <w:rsid w:val="00697251"/>
    <w:rsid w:val="006D14EC"/>
    <w:rsid w:val="006F043B"/>
    <w:rsid w:val="006F0ECA"/>
    <w:rsid w:val="006F1D26"/>
    <w:rsid w:val="006F7530"/>
    <w:rsid w:val="00712A2B"/>
    <w:rsid w:val="0071404C"/>
    <w:rsid w:val="00715BCD"/>
    <w:rsid w:val="007426A1"/>
    <w:rsid w:val="007477A3"/>
    <w:rsid w:val="007647AA"/>
    <w:rsid w:val="007649EE"/>
    <w:rsid w:val="00785E43"/>
    <w:rsid w:val="007860F4"/>
    <w:rsid w:val="007B1E46"/>
    <w:rsid w:val="007B41D9"/>
    <w:rsid w:val="007B5920"/>
    <w:rsid w:val="007B75DA"/>
    <w:rsid w:val="007C71FD"/>
    <w:rsid w:val="007D6CE6"/>
    <w:rsid w:val="007D7919"/>
    <w:rsid w:val="007E7F48"/>
    <w:rsid w:val="007F3DD2"/>
    <w:rsid w:val="007F71B4"/>
    <w:rsid w:val="007F7C51"/>
    <w:rsid w:val="00802E17"/>
    <w:rsid w:val="00813E76"/>
    <w:rsid w:val="00833822"/>
    <w:rsid w:val="00834E24"/>
    <w:rsid w:val="008354AE"/>
    <w:rsid w:val="00847B08"/>
    <w:rsid w:val="00853314"/>
    <w:rsid w:val="00860AD5"/>
    <w:rsid w:val="00863F49"/>
    <w:rsid w:val="008A150E"/>
    <w:rsid w:val="008B4B11"/>
    <w:rsid w:val="008C0404"/>
    <w:rsid w:val="008D1770"/>
    <w:rsid w:val="008D364E"/>
    <w:rsid w:val="008F158F"/>
    <w:rsid w:val="00902E24"/>
    <w:rsid w:val="00914405"/>
    <w:rsid w:val="00917200"/>
    <w:rsid w:val="00941037"/>
    <w:rsid w:val="00941CE9"/>
    <w:rsid w:val="00964F93"/>
    <w:rsid w:val="00971A51"/>
    <w:rsid w:val="0097422F"/>
    <w:rsid w:val="009A4746"/>
    <w:rsid w:val="009B0DA9"/>
    <w:rsid w:val="009B43BE"/>
    <w:rsid w:val="009D5EC2"/>
    <w:rsid w:val="009D7B43"/>
    <w:rsid w:val="009E0642"/>
    <w:rsid w:val="00A14397"/>
    <w:rsid w:val="00A34E8D"/>
    <w:rsid w:val="00A42C37"/>
    <w:rsid w:val="00A53823"/>
    <w:rsid w:val="00AA293E"/>
    <w:rsid w:val="00AA60BE"/>
    <w:rsid w:val="00AA63F6"/>
    <w:rsid w:val="00AB7889"/>
    <w:rsid w:val="00AC78C6"/>
    <w:rsid w:val="00AD211C"/>
    <w:rsid w:val="00AE4113"/>
    <w:rsid w:val="00AF0CC4"/>
    <w:rsid w:val="00AF5711"/>
    <w:rsid w:val="00B01DDB"/>
    <w:rsid w:val="00B1724E"/>
    <w:rsid w:val="00B17BA2"/>
    <w:rsid w:val="00B20C15"/>
    <w:rsid w:val="00B4755A"/>
    <w:rsid w:val="00B54E58"/>
    <w:rsid w:val="00B57EE6"/>
    <w:rsid w:val="00B66CA4"/>
    <w:rsid w:val="00B80AE3"/>
    <w:rsid w:val="00B97A0A"/>
    <w:rsid w:val="00BA78C7"/>
    <w:rsid w:val="00BB0B06"/>
    <w:rsid w:val="00BD7FAD"/>
    <w:rsid w:val="00BE551D"/>
    <w:rsid w:val="00BF1F45"/>
    <w:rsid w:val="00BF6666"/>
    <w:rsid w:val="00C4246E"/>
    <w:rsid w:val="00C42E10"/>
    <w:rsid w:val="00C470C5"/>
    <w:rsid w:val="00C5669E"/>
    <w:rsid w:val="00C655E0"/>
    <w:rsid w:val="00C67FDD"/>
    <w:rsid w:val="00C81373"/>
    <w:rsid w:val="00C8432C"/>
    <w:rsid w:val="00C848A0"/>
    <w:rsid w:val="00CB06F3"/>
    <w:rsid w:val="00CB5025"/>
    <w:rsid w:val="00CD4B23"/>
    <w:rsid w:val="00CF3034"/>
    <w:rsid w:val="00CF6BEC"/>
    <w:rsid w:val="00D019F5"/>
    <w:rsid w:val="00D13915"/>
    <w:rsid w:val="00D170DA"/>
    <w:rsid w:val="00D30D91"/>
    <w:rsid w:val="00D52837"/>
    <w:rsid w:val="00D71971"/>
    <w:rsid w:val="00D72B39"/>
    <w:rsid w:val="00D72BF0"/>
    <w:rsid w:val="00D76D49"/>
    <w:rsid w:val="00D84B3F"/>
    <w:rsid w:val="00D90447"/>
    <w:rsid w:val="00D948DC"/>
    <w:rsid w:val="00DA2E38"/>
    <w:rsid w:val="00DA3587"/>
    <w:rsid w:val="00DB292A"/>
    <w:rsid w:val="00DC3AF9"/>
    <w:rsid w:val="00DC772D"/>
    <w:rsid w:val="00E00C62"/>
    <w:rsid w:val="00E03CC0"/>
    <w:rsid w:val="00E140F6"/>
    <w:rsid w:val="00E20587"/>
    <w:rsid w:val="00E2099A"/>
    <w:rsid w:val="00E267A9"/>
    <w:rsid w:val="00E2783E"/>
    <w:rsid w:val="00E40ED9"/>
    <w:rsid w:val="00E428FD"/>
    <w:rsid w:val="00E453D0"/>
    <w:rsid w:val="00E60701"/>
    <w:rsid w:val="00E7387D"/>
    <w:rsid w:val="00E95C22"/>
    <w:rsid w:val="00EA2198"/>
    <w:rsid w:val="00EA6669"/>
    <w:rsid w:val="00EA722A"/>
    <w:rsid w:val="00EE76D9"/>
    <w:rsid w:val="00EE7A24"/>
    <w:rsid w:val="00F05BCE"/>
    <w:rsid w:val="00F105DF"/>
    <w:rsid w:val="00F13E97"/>
    <w:rsid w:val="00F148B4"/>
    <w:rsid w:val="00F40D09"/>
    <w:rsid w:val="00F478E4"/>
    <w:rsid w:val="00F534F2"/>
    <w:rsid w:val="00F55F57"/>
    <w:rsid w:val="00F611D2"/>
    <w:rsid w:val="00F6154B"/>
    <w:rsid w:val="00F61D21"/>
    <w:rsid w:val="00F9023D"/>
    <w:rsid w:val="00F90EEC"/>
    <w:rsid w:val="00F91EB7"/>
    <w:rsid w:val="00F94E22"/>
    <w:rsid w:val="00FA1247"/>
    <w:rsid w:val="00FA1368"/>
    <w:rsid w:val="00FB0498"/>
    <w:rsid w:val="00FB0AAF"/>
    <w:rsid w:val="00FB4886"/>
    <w:rsid w:val="00FC3EB0"/>
    <w:rsid w:val="00FC5B38"/>
    <w:rsid w:val="00FC6C2A"/>
    <w:rsid w:val="00FD1387"/>
    <w:rsid w:val="00FD664F"/>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0">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rsid w:val="00653F8D"/>
    <w:rPr>
      <w:sz w:val="24"/>
      <w:szCs w:val="24"/>
    </w:rPr>
  </w:style>
  <w:style w:type="character" w:customStyle="1" w:styleId="KommentartextZchn">
    <w:name w:val="Kommentartext Zchn"/>
    <w:basedOn w:val="Absatz-Standardschriftart"/>
    <w:link w:val="Kommentartext"/>
    <w:rsid w:val="00653F8D"/>
    <w:rPr>
      <w:rFonts w:ascii="Helvetica" w:hAnsi="Helvetica"/>
      <w:sz w:val="24"/>
      <w:szCs w:val="24"/>
      <w:lang w:eastAsia="en-US"/>
    </w:rPr>
  </w:style>
  <w:style w:type="character" w:styleId="Kommentarzeichen">
    <w:name w:val="annotation reference"/>
    <w:basedOn w:val="Absatz-Standardschriftart"/>
    <w:rsid w:val="00653F8D"/>
    <w:rPr>
      <w:sz w:val="16"/>
      <w:szCs w:val="16"/>
    </w:rPr>
  </w:style>
  <w:style w:type="paragraph" w:styleId="Listenabsatz">
    <w:name w:val="List Paragraph"/>
    <w:basedOn w:val="Standard"/>
    <w:rsid w:val="004212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34687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press-n-relations.de"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935</Words>
  <Characters>5896</Characters>
  <Application>Microsoft Macintosh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6818</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Ein Microsoft Office-Anwender</cp:lastModifiedBy>
  <cp:revision>3</cp:revision>
  <cp:lastPrinted>2015-02-02T14:40:00Z</cp:lastPrinted>
  <dcterms:created xsi:type="dcterms:W3CDTF">2015-05-07T15:11:00Z</dcterms:created>
  <dcterms:modified xsi:type="dcterms:W3CDTF">2015-05-08T06:31:00Z</dcterms:modified>
</cp:coreProperties>
</file>