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4.xml" ContentType="application/vnd.openxmlformats-officedocument.customXmlProperti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Default Extension="gif" ContentType="image/gif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2A44F9" w:rsidRDefault="002A6EB2" w:rsidP="00727182">
      <w:pPr>
        <w:widowControl w:val="0"/>
        <w:spacing w:line="240" w:lineRule="auto"/>
        <w:rPr>
          <w:sz w:val="22"/>
        </w:rPr>
      </w:pPr>
      <w:r>
        <w:rPr>
          <w:sz w:val="22"/>
        </w:rPr>
        <w:t xml:space="preserve">Wien, </w:t>
      </w:r>
      <w:r w:rsidR="006C1E8C">
        <w:rPr>
          <w:sz w:val="22"/>
        </w:rPr>
        <w:t>26</w:t>
      </w:r>
      <w:r w:rsidR="007103BD">
        <w:rPr>
          <w:sz w:val="22"/>
        </w:rPr>
        <w:t xml:space="preserve">. September </w:t>
      </w:r>
      <w:r>
        <w:rPr>
          <w:sz w:val="22"/>
        </w:rPr>
        <w:t>2016</w:t>
      </w:r>
    </w:p>
    <w:p w:rsidR="00D54779" w:rsidRPr="00DE0B90" w:rsidRDefault="00D54779" w:rsidP="00727182">
      <w:pPr>
        <w:widowControl w:val="0"/>
        <w:spacing w:line="240" w:lineRule="auto"/>
      </w:pPr>
    </w:p>
    <w:p w:rsidR="00D54779" w:rsidRPr="00420567" w:rsidRDefault="002A6EB2" w:rsidP="00727182">
      <w:pPr>
        <w:spacing w:line="240" w:lineRule="auto"/>
        <w:ind w:right="-283"/>
        <w:rPr>
          <w:b/>
          <w:sz w:val="32"/>
        </w:rPr>
      </w:pPr>
      <w:r w:rsidRPr="00420567">
        <w:rPr>
          <w:b/>
          <w:sz w:val="32"/>
        </w:rPr>
        <w:t xml:space="preserve">DCCS </w:t>
      </w:r>
      <w:r w:rsidR="00420567" w:rsidRPr="00420567">
        <w:rPr>
          <w:b/>
          <w:sz w:val="32"/>
        </w:rPr>
        <w:t>lädt zum IT-Breakfast</w:t>
      </w:r>
    </w:p>
    <w:p w:rsidR="00D54779" w:rsidRDefault="00D54779" w:rsidP="00727182">
      <w:pPr>
        <w:spacing w:line="240" w:lineRule="auto"/>
        <w:ind w:right="709"/>
        <w:rPr>
          <w:sz w:val="22"/>
        </w:rPr>
      </w:pPr>
    </w:p>
    <w:p w:rsidR="00727182" w:rsidRDefault="00226BEB" w:rsidP="00A551BD">
      <w:pPr>
        <w:spacing w:line="240" w:lineRule="auto"/>
        <w:rPr>
          <w:sz w:val="22"/>
        </w:rPr>
      </w:pPr>
      <w:r>
        <w:rPr>
          <w:sz w:val="22"/>
        </w:rPr>
        <w:t xml:space="preserve">Fach-Event </w:t>
      </w:r>
      <w:r w:rsidR="00F67E78">
        <w:rPr>
          <w:sz w:val="22"/>
        </w:rPr>
        <w:t>vermittel</w:t>
      </w:r>
      <w:r>
        <w:rPr>
          <w:sz w:val="22"/>
        </w:rPr>
        <w:t>t</w:t>
      </w:r>
      <w:r w:rsidR="00F67E78">
        <w:rPr>
          <w:sz w:val="22"/>
        </w:rPr>
        <w:t xml:space="preserve"> wertvolles Know-how zu Infrastruktur- und Security-Themen</w:t>
      </w:r>
    </w:p>
    <w:p w:rsidR="00727182" w:rsidRDefault="00727182" w:rsidP="00A551BD">
      <w:pPr>
        <w:spacing w:line="240" w:lineRule="auto"/>
        <w:rPr>
          <w:sz w:val="22"/>
        </w:rPr>
      </w:pPr>
    </w:p>
    <w:p w:rsidR="00D861BA" w:rsidRPr="00D861BA" w:rsidRDefault="00226BEB" w:rsidP="00D861BA">
      <w:pPr>
        <w:spacing w:line="288" w:lineRule="auto"/>
        <w:rPr>
          <w:b/>
          <w:sz w:val="22"/>
        </w:rPr>
      </w:pPr>
      <w:r w:rsidRPr="00D861BA">
        <w:rPr>
          <w:b/>
          <w:sz w:val="22"/>
        </w:rPr>
        <w:t xml:space="preserve">Mit zwei </w:t>
      </w:r>
      <w:r w:rsidR="00D861BA" w:rsidRPr="00D861BA">
        <w:rPr>
          <w:b/>
          <w:sz w:val="22"/>
        </w:rPr>
        <w:t xml:space="preserve">Business </w:t>
      </w:r>
      <w:r w:rsidR="00892DC7" w:rsidRPr="00D861BA">
        <w:rPr>
          <w:b/>
          <w:sz w:val="22"/>
        </w:rPr>
        <w:t xml:space="preserve">Breakfast </w:t>
      </w:r>
      <w:r w:rsidRPr="00D861BA">
        <w:rPr>
          <w:b/>
          <w:sz w:val="22"/>
        </w:rPr>
        <w:t xml:space="preserve">Events </w:t>
      </w:r>
      <w:r w:rsidR="00D861BA">
        <w:rPr>
          <w:b/>
          <w:sz w:val="22"/>
        </w:rPr>
        <w:t xml:space="preserve">am 18.10. </w:t>
      </w:r>
      <w:r w:rsidRPr="00D861BA">
        <w:rPr>
          <w:b/>
          <w:sz w:val="22"/>
        </w:rPr>
        <w:t xml:space="preserve">in Wels und </w:t>
      </w:r>
      <w:r w:rsidR="00D861BA">
        <w:rPr>
          <w:b/>
          <w:sz w:val="22"/>
        </w:rPr>
        <w:t xml:space="preserve">20.10. in </w:t>
      </w:r>
      <w:r w:rsidRPr="00D861BA">
        <w:rPr>
          <w:b/>
          <w:sz w:val="22"/>
        </w:rPr>
        <w:t>Graz bi</w:t>
      </w:r>
      <w:r w:rsidRPr="00D861BA">
        <w:rPr>
          <w:b/>
          <w:sz w:val="22"/>
        </w:rPr>
        <w:t>e</w:t>
      </w:r>
      <w:r w:rsidRPr="00D861BA">
        <w:rPr>
          <w:b/>
          <w:sz w:val="22"/>
        </w:rPr>
        <w:t xml:space="preserve">tet der IT-Spezialist DCCS </w:t>
      </w:r>
      <w:r w:rsidR="00D861BA" w:rsidRPr="00D861BA">
        <w:rPr>
          <w:b/>
          <w:sz w:val="22"/>
        </w:rPr>
        <w:t>allen</w:t>
      </w:r>
      <w:r w:rsidRPr="00D861BA">
        <w:rPr>
          <w:b/>
          <w:sz w:val="22"/>
        </w:rPr>
        <w:t xml:space="preserve"> Kunden und Interessierten </w:t>
      </w:r>
      <w:r w:rsidR="00D861BA" w:rsidRPr="00D861BA">
        <w:rPr>
          <w:b/>
          <w:sz w:val="22"/>
        </w:rPr>
        <w:t>aktuelle</w:t>
      </w:r>
      <w:r w:rsidR="00892DC7" w:rsidRPr="00D861BA">
        <w:rPr>
          <w:b/>
          <w:sz w:val="22"/>
        </w:rPr>
        <w:t xml:space="preserve"> Neuigke</w:t>
      </w:r>
      <w:r w:rsidR="00892DC7" w:rsidRPr="00D861BA">
        <w:rPr>
          <w:b/>
          <w:sz w:val="22"/>
        </w:rPr>
        <w:t>i</w:t>
      </w:r>
      <w:r w:rsidR="00892DC7" w:rsidRPr="00D861BA">
        <w:rPr>
          <w:b/>
          <w:sz w:val="22"/>
        </w:rPr>
        <w:t xml:space="preserve">ten </w:t>
      </w:r>
      <w:r w:rsidR="00D861BA" w:rsidRPr="00D861BA">
        <w:rPr>
          <w:b/>
          <w:sz w:val="22"/>
        </w:rPr>
        <w:t xml:space="preserve">und Trends zu den </w:t>
      </w:r>
      <w:r w:rsidR="00D861BA" w:rsidRPr="005212AB">
        <w:rPr>
          <w:b/>
          <w:sz w:val="22"/>
        </w:rPr>
        <w:t xml:space="preserve">Themen </w:t>
      </w:r>
      <w:r w:rsidR="00892DC7" w:rsidRPr="005212AB">
        <w:rPr>
          <w:b/>
          <w:sz w:val="22"/>
        </w:rPr>
        <w:t>Infra</w:t>
      </w:r>
      <w:r w:rsidR="00D861BA" w:rsidRPr="005212AB">
        <w:rPr>
          <w:b/>
          <w:sz w:val="22"/>
        </w:rPr>
        <w:t xml:space="preserve">struktur,  </w:t>
      </w:r>
      <w:r w:rsidR="00FD1FA2" w:rsidRPr="005212AB">
        <w:rPr>
          <w:b/>
          <w:sz w:val="22"/>
        </w:rPr>
        <w:t xml:space="preserve">Backup </w:t>
      </w:r>
      <w:r w:rsidR="00D861BA" w:rsidRPr="005212AB">
        <w:rPr>
          <w:b/>
          <w:sz w:val="22"/>
        </w:rPr>
        <w:t>und Security</w:t>
      </w:r>
      <w:r w:rsidR="00D861BA" w:rsidRPr="00D861BA">
        <w:rPr>
          <w:b/>
          <w:sz w:val="22"/>
        </w:rPr>
        <w:t>. Die Vo</w:t>
      </w:r>
      <w:r w:rsidR="00D861BA" w:rsidRPr="00D861BA">
        <w:rPr>
          <w:b/>
          <w:sz w:val="22"/>
        </w:rPr>
        <w:t>r</w:t>
      </w:r>
      <w:r w:rsidR="00D861BA" w:rsidRPr="00D861BA">
        <w:rPr>
          <w:b/>
          <w:sz w:val="22"/>
        </w:rPr>
        <w:t xml:space="preserve">träge </w:t>
      </w:r>
      <w:r w:rsidR="00D861BA">
        <w:rPr>
          <w:b/>
          <w:sz w:val="22"/>
        </w:rPr>
        <w:t>behandeln</w:t>
      </w:r>
      <w:r w:rsidR="00D861BA" w:rsidRPr="00D861BA">
        <w:rPr>
          <w:b/>
          <w:sz w:val="22"/>
        </w:rPr>
        <w:t xml:space="preserve"> unterschiedliche Fragen, etwa wie Unternehmen den Wandel zu einer modernen IT-Infrastruktur bewältigen können, wann Hybrid-Lösungen Sinn machen und wie sich Datensicherheit und Verfügbarkeit opt</w:t>
      </w:r>
      <w:r w:rsidR="00D861BA" w:rsidRPr="00D861BA">
        <w:rPr>
          <w:b/>
          <w:sz w:val="22"/>
        </w:rPr>
        <w:t>i</w:t>
      </w:r>
      <w:r w:rsidR="00D861BA" w:rsidRPr="00D861BA">
        <w:rPr>
          <w:b/>
          <w:sz w:val="22"/>
        </w:rPr>
        <w:t>mieren lassen. „Themen wie Software-Modernisierung und Digitalisierung stellen viele Unternehmen vor große Herausforderu</w:t>
      </w:r>
      <w:r w:rsidR="00D861BA">
        <w:rPr>
          <w:b/>
          <w:sz w:val="22"/>
        </w:rPr>
        <w:t>n</w:t>
      </w:r>
      <w:r w:rsidR="00D861BA" w:rsidRPr="00D861BA">
        <w:rPr>
          <w:b/>
          <w:sz w:val="22"/>
        </w:rPr>
        <w:t>gen. Wir zeigen in uns</w:t>
      </w:r>
      <w:r w:rsidR="00D861BA" w:rsidRPr="00D861BA">
        <w:rPr>
          <w:b/>
          <w:sz w:val="22"/>
        </w:rPr>
        <w:t>e</w:t>
      </w:r>
      <w:r w:rsidR="00D861BA" w:rsidRPr="00D861BA">
        <w:rPr>
          <w:b/>
          <w:sz w:val="22"/>
        </w:rPr>
        <w:t xml:space="preserve">ren </w:t>
      </w:r>
      <w:proofErr w:type="spellStart"/>
      <w:r w:rsidR="00D861BA" w:rsidRPr="00D861BA">
        <w:rPr>
          <w:b/>
          <w:sz w:val="22"/>
        </w:rPr>
        <w:t>IT-Breakfasts</w:t>
      </w:r>
      <w:proofErr w:type="spellEnd"/>
      <w:r w:rsidR="00D861BA" w:rsidRPr="00D861BA">
        <w:rPr>
          <w:b/>
          <w:sz w:val="22"/>
        </w:rPr>
        <w:t>, wie man mit dem</w:t>
      </w:r>
      <w:r w:rsidR="00FD1FA2">
        <w:rPr>
          <w:b/>
          <w:sz w:val="22"/>
        </w:rPr>
        <w:t xml:space="preserve"> Einsatz zeitgemäßer IT-</w:t>
      </w:r>
      <w:r w:rsidR="00FD1FA2" w:rsidRPr="005212AB">
        <w:rPr>
          <w:b/>
          <w:sz w:val="22"/>
        </w:rPr>
        <w:t>Technologien</w:t>
      </w:r>
      <w:r w:rsidR="00D861BA" w:rsidRPr="00D861BA">
        <w:rPr>
          <w:b/>
          <w:sz w:val="22"/>
        </w:rPr>
        <w:t xml:space="preserve"> das Geschäftsleben erleichtern </w:t>
      </w:r>
      <w:r w:rsidR="00D861BA" w:rsidRPr="00FD1FA2">
        <w:rPr>
          <w:b/>
          <w:sz w:val="22"/>
        </w:rPr>
        <w:t>und eine moderne Infrastruktur schaffen kann</w:t>
      </w:r>
      <w:r w:rsidR="00D861BA" w:rsidRPr="00D861BA">
        <w:rPr>
          <w:b/>
          <w:sz w:val="22"/>
        </w:rPr>
        <w:t>. Wir wollen die Kunden dabei unterstützen, ihre geschäftskritischen Prozesse bestmöglich abzusichern und die Wertschöpfung zu steigern“, erklärt Mag. Ronald Bürscher, Leitung Marketing und Vertrieb DCCS GmbH.</w:t>
      </w:r>
    </w:p>
    <w:p w:rsidR="00D861BA" w:rsidRDefault="00D861BA" w:rsidP="00892DC7">
      <w:pPr>
        <w:spacing w:line="288" w:lineRule="auto"/>
        <w:rPr>
          <w:sz w:val="22"/>
        </w:rPr>
      </w:pPr>
    </w:p>
    <w:p w:rsidR="00892DC7" w:rsidRPr="00892DC7" w:rsidRDefault="00D861BA" w:rsidP="00892DC7">
      <w:pPr>
        <w:spacing w:line="288" w:lineRule="auto"/>
        <w:rPr>
          <w:sz w:val="22"/>
        </w:rPr>
      </w:pPr>
      <w:r>
        <w:rPr>
          <w:sz w:val="22"/>
        </w:rPr>
        <w:t xml:space="preserve">Im Fokus des DCCS Business Breakfast stehen die </w:t>
      </w:r>
      <w:r w:rsidR="00892DC7" w:rsidRPr="00892DC7">
        <w:rPr>
          <w:sz w:val="22"/>
        </w:rPr>
        <w:t xml:space="preserve">aktuellen und künftigen </w:t>
      </w:r>
      <w:r>
        <w:rPr>
          <w:sz w:val="22"/>
        </w:rPr>
        <w:t>IT-</w:t>
      </w:r>
      <w:r w:rsidR="00892DC7" w:rsidRPr="00892DC7">
        <w:rPr>
          <w:sz w:val="22"/>
        </w:rPr>
        <w:t>Herausforderungen</w:t>
      </w:r>
      <w:r>
        <w:rPr>
          <w:sz w:val="22"/>
        </w:rPr>
        <w:t>, mit denen die Unternehmen konfrontiert sind. Anhand von Be</w:t>
      </w:r>
      <w:r>
        <w:rPr>
          <w:sz w:val="22"/>
        </w:rPr>
        <w:t>i</w:t>
      </w:r>
      <w:r>
        <w:rPr>
          <w:sz w:val="22"/>
        </w:rPr>
        <w:t xml:space="preserve">spielen aus der Praxis zeigen die Experten auf, wie diese zu bewältigen sind. So erläutert </w:t>
      </w:r>
      <w:r w:rsidR="00892DC7" w:rsidRPr="00892DC7">
        <w:rPr>
          <w:sz w:val="22"/>
        </w:rPr>
        <w:t xml:space="preserve">Wolfgang </w:t>
      </w:r>
      <w:proofErr w:type="spellStart"/>
      <w:r w:rsidR="00892DC7" w:rsidRPr="00892DC7">
        <w:rPr>
          <w:sz w:val="22"/>
        </w:rPr>
        <w:t>Söser</w:t>
      </w:r>
      <w:proofErr w:type="spellEnd"/>
      <w:r w:rsidR="00892DC7" w:rsidRPr="00892DC7">
        <w:rPr>
          <w:sz w:val="22"/>
        </w:rPr>
        <w:t xml:space="preserve">, IT-Leiter der </w:t>
      </w:r>
      <w:proofErr w:type="spellStart"/>
      <w:r w:rsidR="00892DC7" w:rsidRPr="00892DC7">
        <w:rPr>
          <w:sz w:val="22"/>
        </w:rPr>
        <w:t>Infoniqa</w:t>
      </w:r>
      <w:proofErr w:type="spellEnd"/>
      <w:r w:rsidR="00892DC7" w:rsidRPr="00892DC7">
        <w:rPr>
          <w:sz w:val="22"/>
        </w:rPr>
        <w:t xml:space="preserve"> </w:t>
      </w:r>
      <w:proofErr w:type="spellStart"/>
      <w:r w:rsidR="00892DC7" w:rsidRPr="00892DC7">
        <w:rPr>
          <w:sz w:val="22"/>
        </w:rPr>
        <w:t>Payroll</w:t>
      </w:r>
      <w:proofErr w:type="spellEnd"/>
      <w:r w:rsidR="00892DC7" w:rsidRPr="00892DC7">
        <w:rPr>
          <w:sz w:val="22"/>
        </w:rPr>
        <w:t xml:space="preserve"> Holding GmbH, in seinem Vortrag, wie </w:t>
      </w:r>
      <w:proofErr w:type="spellStart"/>
      <w:r w:rsidR="00892DC7" w:rsidRPr="00892DC7">
        <w:rPr>
          <w:sz w:val="22"/>
        </w:rPr>
        <w:t>Infoniqa</w:t>
      </w:r>
      <w:proofErr w:type="spellEnd"/>
      <w:r w:rsidR="00892DC7" w:rsidRPr="00892DC7">
        <w:rPr>
          <w:sz w:val="22"/>
        </w:rPr>
        <w:t xml:space="preserve"> </w:t>
      </w:r>
      <w:r w:rsidR="00F90A50">
        <w:rPr>
          <w:sz w:val="22"/>
        </w:rPr>
        <w:t>die Modernisierung seiner</w:t>
      </w:r>
      <w:r w:rsidR="00892DC7" w:rsidRPr="00892DC7">
        <w:rPr>
          <w:sz w:val="22"/>
        </w:rPr>
        <w:t xml:space="preserve"> IT-Infrastruktur </w:t>
      </w:r>
      <w:r w:rsidR="00F90A50">
        <w:rPr>
          <w:sz w:val="22"/>
        </w:rPr>
        <w:t>umgesetzt hat</w:t>
      </w:r>
      <w:r w:rsidR="00892DC7" w:rsidRPr="00892DC7">
        <w:rPr>
          <w:sz w:val="22"/>
        </w:rPr>
        <w:t xml:space="preserve">. </w:t>
      </w:r>
      <w:r>
        <w:rPr>
          <w:sz w:val="22"/>
        </w:rPr>
        <w:t>Da</w:t>
      </w:r>
      <w:r>
        <w:rPr>
          <w:sz w:val="22"/>
        </w:rPr>
        <w:t>r</w:t>
      </w:r>
      <w:r>
        <w:rPr>
          <w:sz w:val="22"/>
        </w:rPr>
        <w:t xml:space="preserve">über hinaus berichtet </w:t>
      </w:r>
      <w:proofErr w:type="spellStart"/>
      <w:r>
        <w:rPr>
          <w:sz w:val="22"/>
        </w:rPr>
        <w:t>Söser</w:t>
      </w:r>
      <w:proofErr w:type="spellEnd"/>
      <w:r>
        <w:rPr>
          <w:sz w:val="22"/>
        </w:rPr>
        <w:t xml:space="preserve">, von welchen technologischen </w:t>
      </w:r>
      <w:r w:rsidR="00892DC7" w:rsidRPr="00892DC7">
        <w:rPr>
          <w:sz w:val="22"/>
        </w:rPr>
        <w:t xml:space="preserve">Entscheidungen </w:t>
      </w:r>
      <w:r>
        <w:rPr>
          <w:sz w:val="22"/>
        </w:rPr>
        <w:t>das U</w:t>
      </w:r>
      <w:r>
        <w:rPr>
          <w:sz w:val="22"/>
        </w:rPr>
        <w:t>n</w:t>
      </w:r>
      <w:r>
        <w:rPr>
          <w:sz w:val="22"/>
        </w:rPr>
        <w:t>ternehmen</w:t>
      </w:r>
      <w:r w:rsidR="00892DC7" w:rsidRPr="00892DC7">
        <w:rPr>
          <w:sz w:val="22"/>
        </w:rPr>
        <w:t xml:space="preserve"> in den letzten Jahren am meisten profi</w:t>
      </w:r>
      <w:r>
        <w:rPr>
          <w:sz w:val="22"/>
        </w:rPr>
        <w:t xml:space="preserve">tiert hat und welche </w:t>
      </w:r>
      <w:r w:rsidR="00F90A50">
        <w:rPr>
          <w:sz w:val="22"/>
        </w:rPr>
        <w:t>IT-</w:t>
      </w:r>
      <w:r>
        <w:rPr>
          <w:sz w:val="22"/>
        </w:rPr>
        <w:t>Aufgaben auf</w:t>
      </w:r>
      <w:r w:rsidR="00892DC7" w:rsidRPr="00892DC7">
        <w:rPr>
          <w:sz w:val="22"/>
        </w:rPr>
        <w:t xml:space="preserve"> das Unternehmen </w:t>
      </w:r>
      <w:r>
        <w:rPr>
          <w:sz w:val="22"/>
        </w:rPr>
        <w:t>zukommen</w:t>
      </w:r>
      <w:r w:rsidR="00892DC7" w:rsidRPr="00892DC7">
        <w:rPr>
          <w:sz w:val="22"/>
        </w:rPr>
        <w:t>.</w:t>
      </w:r>
    </w:p>
    <w:p w:rsidR="00892DC7" w:rsidRPr="00892DC7" w:rsidRDefault="00892DC7" w:rsidP="00892DC7">
      <w:pPr>
        <w:spacing w:line="288" w:lineRule="auto"/>
        <w:rPr>
          <w:sz w:val="22"/>
        </w:rPr>
      </w:pPr>
    </w:p>
    <w:p w:rsidR="00892DC7" w:rsidRPr="00D861BA" w:rsidRDefault="00892DC7" w:rsidP="00892DC7">
      <w:pPr>
        <w:spacing w:line="288" w:lineRule="auto"/>
        <w:rPr>
          <w:b/>
          <w:sz w:val="22"/>
        </w:rPr>
      </w:pPr>
      <w:r w:rsidRPr="00D861BA">
        <w:rPr>
          <w:b/>
          <w:sz w:val="22"/>
        </w:rPr>
        <w:t xml:space="preserve">Technologien </w:t>
      </w:r>
      <w:r w:rsidR="00D861BA" w:rsidRPr="00D861BA">
        <w:rPr>
          <w:b/>
          <w:sz w:val="22"/>
        </w:rPr>
        <w:t>richtig nutzen</w:t>
      </w:r>
    </w:p>
    <w:p w:rsidR="00892DC7" w:rsidRPr="00892DC7" w:rsidRDefault="00892DC7" w:rsidP="00892DC7">
      <w:pPr>
        <w:spacing w:line="288" w:lineRule="auto"/>
        <w:rPr>
          <w:sz w:val="22"/>
        </w:rPr>
      </w:pPr>
      <w:r w:rsidRPr="00892DC7">
        <w:rPr>
          <w:sz w:val="22"/>
        </w:rPr>
        <w:t xml:space="preserve">Herbert Wolfmayr, Leiter der DCCS Infrastruktur Services, </w:t>
      </w:r>
      <w:r w:rsidR="00D861BA">
        <w:rPr>
          <w:sz w:val="22"/>
        </w:rPr>
        <w:t>präsentiert</w:t>
      </w:r>
      <w:r w:rsidRPr="00892DC7">
        <w:rPr>
          <w:sz w:val="22"/>
        </w:rPr>
        <w:t xml:space="preserve"> in seinem </w:t>
      </w:r>
      <w:r w:rsidR="00F90A50">
        <w:rPr>
          <w:sz w:val="22"/>
        </w:rPr>
        <w:t>Beitrag</w:t>
      </w:r>
      <w:r w:rsidRPr="00892DC7">
        <w:rPr>
          <w:sz w:val="22"/>
        </w:rPr>
        <w:t>, wel</w:t>
      </w:r>
      <w:r w:rsidR="00D861BA">
        <w:rPr>
          <w:sz w:val="22"/>
        </w:rPr>
        <w:t>che neuen Infrastrukturl</w:t>
      </w:r>
      <w:r w:rsidRPr="00892DC7">
        <w:rPr>
          <w:sz w:val="22"/>
        </w:rPr>
        <w:t xml:space="preserve">ösungen in der Praxis </w:t>
      </w:r>
      <w:r w:rsidR="00F90A50">
        <w:rPr>
          <w:sz w:val="22"/>
        </w:rPr>
        <w:t>entscheidende</w:t>
      </w:r>
      <w:r w:rsidRPr="00892DC7">
        <w:rPr>
          <w:sz w:val="22"/>
        </w:rPr>
        <w:t xml:space="preserve"> Vorteile bringen, für wen Hybrid-Lösungen eine sinnvolle Alternative darstellen und welche Trends </w:t>
      </w:r>
      <w:r w:rsidR="00D861BA">
        <w:rPr>
          <w:sz w:val="22"/>
        </w:rPr>
        <w:t xml:space="preserve">die </w:t>
      </w:r>
      <w:r w:rsidRPr="00892DC7">
        <w:rPr>
          <w:sz w:val="22"/>
        </w:rPr>
        <w:t>Techniker und Unternehmensleitung begeister</w:t>
      </w:r>
      <w:r w:rsidR="00D861BA">
        <w:rPr>
          <w:sz w:val="22"/>
        </w:rPr>
        <w:t xml:space="preserve">n. Zu den Themen </w:t>
      </w:r>
      <w:r w:rsidRPr="00892DC7">
        <w:rPr>
          <w:sz w:val="22"/>
        </w:rPr>
        <w:t>Date</w:t>
      </w:r>
      <w:r w:rsidRPr="00892DC7">
        <w:rPr>
          <w:sz w:val="22"/>
        </w:rPr>
        <w:t>n</w:t>
      </w:r>
      <w:r w:rsidRPr="00892DC7">
        <w:rPr>
          <w:sz w:val="22"/>
        </w:rPr>
        <w:t xml:space="preserve">sicherheit und Wiederherstellung </w:t>
      </w:r>
      <w:r w:rsidR="00D861BA">
        <w:rPr>
          <w:sz w:val="22"/>
        </w:rPr>
        <w:t xml:space="preserve">zeigt </w:t>
      </w:r>
      <w:r w:rsidR="00D861BA" w:rsidRPr="00892DC7">
        <w:rPr>
          <w:sz w:val="22"/>
        </w:rPr>
        <w:t xml:space="preserve">Hannes </w:t>
      </w:r>
      <w:proofErr w:type="spellStart"/>
      <w:r w:rsidR="00D861BA" w:rsidRPr="00892DC7">
        <w:rPr>
          <w:sz w:val="22"/>
        </w:rPr>
        <w:t>Kasparick</w:t>
      </w:r>
      <w:proofErr w:type="spellEnd"/>
      <w:r w:rsidR="00D861BA" w:rsidRPr="00892DC7">
        <w:rPr>
          <w:sz w:val="22"/>
        </w:rPr>
        <w:t xml:space="preserve">, Systems </w:t>
      </w:r>
      <w:proofErr w:type="spellStart"/>
      <w:r w:rsidR="00D861BA" w:rsidRPr="00892DC7">
        <w:rPr>
          <w:sz w:val="22"/>
        </w:rPr>
        <w:t>Engineer</w:t>
      </w:r>
      <w:proofErr w:type="spellEnd"/>
      <w:r w:rsidR="00D861BA" w:rsidRPr="00892DC7">
        <w:rPr>
          <w:sz w:val="22"/>
        </w:rPr>
        <w:t xml:space="preserve"> bei </w:t>
      </w:r>
      <w:proofErr w:type="spellStart"/>
      <w:r w:rsidR="00D861BA" w:rsidRPr="00892DC7">
        <w:rPr>
          <w:sz w:val="22"/>
        </w:rPr>
        <w:t>Veeam</w:t>
      </w:r>
      <w:proofErr w:type="spellEnd"/>
      <w:r w:rsidR="00D861BA" w:rsidRPr="00892DC7">
        <w:rPr>
          <w:sz w:val="22"/>
        </w:rPr>
        <w:t xml:space="preserve"> Software,</w:t>
      </w:r>
      <w:r w:rsidR="00D861BA">
        <w:rPr>
          <w:sz w:val="22"/>
        </w:rPr>
        <w:t xml:space="preserve"> </w:t>
      </w:r>
      <w:r w:rsidRPr="00892DC7">
        <w:rPr>
          <w:sz w:val="22"/>
        </w:rPr>
        <w:t>warum ein tiefer Einblick in die System- und Sicherungsumgebung pro</w:t>
      </w:r>
      <w:r w:rsidR="00D861BA">
        <w:rPr>
          <w:sz w:val="22"/>
        </w:rPr>
        <w:t xml:space="preserve">aktive Fehlervermeidung bringt. Der Experte erklärt auch, wie </w:t>
      </w:r>
      <w:r w:rsidRPr="00892DC7">
        <w:rPr>
          <w:sz w:val="22"/>
        </w:rPr>
        <w:t>intern</w:t>
      </w:r>
      <w:r w:rsidR="00D861BA">
        <w:rPr>
          <w:sz w:val="22"/>
        </w:rPr>
        <w:t>es</w:t>
      </w:r>
      <w:r w:rsidRPr="00892DC7">
        <w:rPr>
          <w:sz w:val="22"/>
        </w:rPr>
        <w:t xml:space="preserve"> </w:t>
      </w:r>
      <w:r w:rsidR="00D861BA">
        <w:rPr>
          <w:sz w:val="22"/>
        </w:rPr>
        <w:t>und</w:t>
      </w:r>
      <w:r w:rsidRPr="00892DC7">
        <w:rPr>
          <w:sz w:val="22"/>
        </w:rPr>
        <w:t xml:space="preserve"> e</w:t>
      </w:r>
      <w:r w:rsidRPr="00892DC7">
        <w:rPr>
          <w:sz w:val="22"/>
        </w:rPr>
        <w:t>x</w:t>
      </w:r>
      <w:r w:rsidRPr="00892DC7">
        <w:rPr>
          <w:sz w:val="22"/>
        </w:rPr>
        <w:t>tern</w:t>
      </w:r>
      <w:r w:rsidR="00D861BA">
        <w:rPr>
          <w:sz w:val="22"/>
        </w:rPr>
        <w:t>es</w:t>
      </w:r>
      <w:r w:rsidRPr="00892DC7">
        <w:rPr>
          <w:sz w:val="22"/>
        </w:rPr>
        <w:t xml:space="preserve"> </w:t>
      </w:r>
      <w:r w:rsidR="00D861BA" w:rsidRPr="00892DC7">
        <w:rPr>
          <w:sz w:val="22"/>
        </w:rPr>
        <w:t xml:space="preserve">Reporting </w:t>
      </w:r>
      <w:r w:rsidRPr="00892DC7">
        <w:rPr>
          <w:sz w:val="22"/>
        </w:rPr>
        <w:t xml:space="preserve">nachweisbar Fakten belegt und </w:t>
      </w:r>
      <w:r w:rsidR="00F90A50">
        <w:rPr>
          <w:sz w:val="22"/>
        </w:rPr>
        <w:t xml:space="preserve">die </w:t>
      </w:r>
      <w:r w:rsidRPr="00892DC7">
        <w:rPr>
          <w:sz w:val="22"/>
        </w:rPr>
        <w:t>Kapazitätsplanung unang</w:t>
      </w:r>
      <w:r w:rsidRPr="00892DC7">
        <w:rPr>
          <w:sz w:val="22"/>
        </w:rPr>
        <w:t>e</w:t>
      </w:r>
      <w:r w:rsidRPr="00892DC7">
        <w:rPr>
          <w:sz w:val="22"/>
        </w:rPr>
        <w:t>nehme Überraschungen sowie überstürzte Fehlanschaffungen verhin</w:t>
      </w:r>
      <w:r w:rsidR="00D861BA">
        <w:rPr>
          <w:sz w:val="22"/>
        </w:rPr>
        <w:t>dern hilft</w:t>
      </w:r>
      <w:r w:rsidRPr="00892DC7">
        <w:rPr>
          <w:sz w:val="22"/>
        </w:rPr>
        <w:t>.</w:t>
      </w:r>
    </w:p>
    <w:p w:rsidR="00892DC7" w:rsidRPr="00892DC7" w:rsidRDefault="00892DC7" w:rsidP="00892DC7">
      <w:pPr>
        <w:spacing w:line="288" w:lineRule="auto"/>
        <w:rPr>
          <w:sz w:val="22"/>
        </w:rPr>
      </w:pPr>
    </w:p>
    <w:p w:rsidR="00892DC7" w:rsidRPr="00D861BA" w:rsidRDefault="00892DC7" w:rsidP="00892DC7">
      <w:pPr>
        <w:spacing w:line="288" w:lineRule="auto"/>
        <w:rPr>
          <w:b/>
          <w:sz w:val="22"/>
        </w:rPr>
      </w:pPr>
      <w:r w:rsidRPr="00D861BA">
        <w:rPr>
          <w:b/>
          <w:sz w:val="22"/>
        </w:rPr>
        <w:t>Strategien gegen Verschlüsselungsviren</w:t>
      </w:r>
    </w:p>
    <w:p w:rsidR="00892DC7" w:rsidRPr="00892DC7" w:rsidRDefault="00892DC7" w:rsidP="00892DC7">
      <w:pPr>
        <w:spacing w:line="288" w:lineRule="auto"/>
        <w:rPr>
          <w:sz w:val="22"/>
        </w:rPr>
      </w:pPr>
      <w:r w:rsidRPr="00892DC7">
        <w:rPr>
          <w:sz w:val="22"/>
        </w:rPr>
        <w:t xml:space="preserve">Warum </w:t>
      </w:r>
      <w:r w:rsidR="00FD1FA2" w:rsidRPr="005212AB">
        <w:rPr>
          <w:sz w:val="22"/>
        </w:rPr>
        <w:t>funktionierende</w:t>
      </w:r>
      <w:r w:rsidR="00FD1FA2">
        <w:rPr>
          <w:sz w:val="22"/>
        </w:rPr>
        <w:t xml:space="preserve"> </w:t>
      </w:r>
      <w:r w:rsidRPr="00892DC7">
        <w:rPr>
          <w:sz w:val="22"/>
        </w:rPr>
        <w:t>Backup-Lösung</w:t>
      </w:r>
      <w:r w:rsidR="00F90A50">
        <w:rPr>
          <w:sz w:val="22"/>
        </w:rPr>
        <w:t>en</w:t>
      </w:r>
      <w:r w:rsidRPr="00892DC7">
        <w:rPr>
          <w:sz w:val="22"/>
        </w:rPr>
        <w:t xml:space="preserve"> und A</w:t>
      </w:r>
      <w:r w:rsidR="00D861BA">
        <w:rPr>
          <w:sz w:val="22"/>
        </w:rPr>
        <w:t xml:space="preserve">ufmerksamkeit entscheidend sind, erläutert </w:t>
      </w:r>
      <w:r w:rsidRPr="00892DC7">
        <w:rPr>
          <w:sz w:val="22"/>
        </w:rPr>
        <w:t xml:space="preserve">Thomas Schmidler, </w:t>
      </w:r>
      <w:r w:rsidRPr="005212AB">
        <w:rPr>
          <w:sz w:val="22"/>
        </w:rPr>
        <w:t xml:space="preserve">Geschäftsführer der DCCS </w:t>
      </w:r>
      <w:r w:rsidR="00FD1FA2" w:rsidRPr="005212AB">
        <w:rPr>
          <w:sz w:val="22"/>
        </w:rPr>
        <w:t>IT</w:t>
      </w:r>
      <w:r w:rsidR="00D861BA" w:rsidRPr="005212AB">
        <w:rPr>
          <w:sz w:val="22"/>
        </w:rPr>
        <w:t xml:space="preserve"> Services GmbH</w:t>
      </w:r>
      <w:r w:rsidR="00D861BA">
        <w:rPr>
          <w:sz w:val="22"/>
        </w:rPr>
        <w:t>. I</w:t>
      </w:r>
      <w:r w:rsidRPr="00892DC7">
        <w:rPr>
          <w:sz w:val="22"/>
        </w:rPr>
        <w:t>n se</w:t>
      </w:r>
      <w:r w:rsidRPr="00892DC7">
        <w:rPr>
          <w:sz w:val="22"/>
        </w:rPr>
        <w:t>i</w:t>
      </w:r>
      <w:r w:rsidRPr="00892DC7">
        <w:rPr>
          <w:sz w:val="22"/>
        </w:rPr>
        <w:t>nem Vortrag</w:t>
      </w:r>
      <w:r w:rsidR="00D861BA">
        <w:rPr>
          <w:sz w:val="22"/>
        </w:rPr>
        <w:t xml:space="preserve"> </w:t>
      </w:r>
      <w:r w:rsidR="00D861BA" w:rsidRPr="00892DC7">
        <w:rPr>
          <w:sz w:val="22"/>
        </w:rPr>
        <w:t>verdeutlicht</w:t>
      </w:r>
      <w:r w:rsidR="00D861BA">
        <w:rPr>
          <w:sz w:val="22"/>
        </w:rPr>
        <w:t xml:space="preserve"> der erfahrene </w:t>
      </w:r>
      <w:r w:rsidR="00D861BA" w:rsidRPr="00892DC7">
        <w:rPr>
          <w:sz w:val="22"/>
        </w:rPr>
        <w:t>Consultant</w:t>
      </w:r>
      <w:r w:rsidR="00D861BA">
        <w:rPr>
          <w:sz w:val="22"/>
        </w:rPr>
        <w:t>, warum Backu</w:t>
      </w:r>
      <w:r w:rsidRPr="00892DC7">
        <w:rPr>
          <w:sz w:val="22"/>
        </w:rPr>
        <w:t xml:space="preserve">p-Lösungen </w:t>
      </w:r>
      <w:r w:rsidR="00F90A50">
        <w:rPr>
          <w:sz w:val="22"/>
        </w:rPr>
        <w:t xml:space="preserve">ein </w:t>
      </w:r>
      <w:r w:rsidRPr="00892DC7">
        <w:rPr>
          <w:sz w:val="22"/>
        </w:rPr>
        <w:t xml:space="preserve">wesentlicher Bestandteil jeder erfolgreichen Strategie gegen </w:t>
      </w:r>
      <w:r w:rsidR="00D861BA">
        <w:rPr>
          <w:sz w:val="22"/>
        </w:rPr>
        <w:t xml:space="preserve">Bedrohungen wie </w:t>
      </w:r>
      <w:proofErr w:type="spellStart"/>
      <w:r w:rsidRPr="00892DC7">
        <w:rPr>
          <w:sz w:val="22"/>
        </w:rPr>
        <w:t>Lo</w:t>
      </w:r>
      <w:r w:rsidRPr="00892DC7">
        <w:rPr>
          <w:sz w:val="22"/>
        </w:rPr>
        <w:t>c</w:t>
      </w:r>
      <w:r w:rsidRPr="00892DC7">
        <w:rPr>
          <w:sz w:val="22"/>
        </w:rPr>
        <w:t>ky</w:t>
      </w:r>
      <w:proofErr w:type="spellEnd"/>
      <w:r w:rsidRPr="00892DC7">
        <w:rPr>
          <w:sz w:val="22"/>
        </w:rPr>
        <w:t xml:space="preserve"> und Co sind.</w:t>
      </w:r>
    </w:p>
    <w:p w:rsidR="00D861BA" w:rsidRDefault="00D861BA" w:rsidP="00892DC7">
      <w:pPr>
        <w:spacing w:line="288" w:lineRule="auto"/>
        <w:rPr>
          <w:sz w:val="22"/>
        </w:rPr>
      </w:pPr>
    </w:p>
    <w:p w:rsidR="00D861BA" w:rsidRPr="00783072" w:rsidRDefault="00783072" w:rsidP="00892DC7">
      <w:pPr>
        <w:spacing w:line="288" w:lineRule="auto"/>
        <w:rPr>
          <w:b/>
          <w:sz w:val="22"/>
        </w:rPr>
      </w:pPr>
      <w:r w:rsidRPr="00783072">
        <w:rPr>
          <w:b/>
          <w:sz w:val="22"/>
        </w:rPr>
        <w:t>DCCS IT-Breakfast – die Termine</w:t>
      </w:r>
    </w:p>
    <w:p w:rsidR="00783072" w:rsidRDefault="00783072" w:rsidP="00783072">
      <w:pPr>
        <w:spacing w:line="288" w:lineRule="auto"/>
        <w:rPr>
          <w:sz w:val="22"/>
        </w:rPr>
      </w:pPr>
      <w:r>
        <w:rPr>
          <w:sz w:val="22"/>
        </w:rPr>
        <w:t>Das Business Breakfast findet statt am</w:t>
      </w:r>
    </w:p>
    <w:p w:rsidR="00783072" w:rsidRDefault="00783072" w:rsidP="00783072">
      <w:pPr>
        <w:spacing w:line="288" w:lineRule="auto"/>
        <w:rPr>
          <w:sz w:val="22"/>
        </w:rPr>
      </w:pPr>
      <w:r>
        <w:rPr>
          <w:sz w:val="22"/>
        </w:rPr>
        <w:t xml:space="preserve">18.10. von 8:30–11:30 Uhr im Messezentrum Wels, </w:t>
      </w:r>
      <w:r w:rsidRPr="00783072">
        <w:rPr>
          <w:sz w:val="22"/>
        </w:rPr>
        <w:t>Seminarraum 21.01</w:t>
      </w:r>
      <w:r>
        <w:rPr>
          <w:sz w:val="22"/>
        </w:rPr>
        <w:t>, sowie am</w:t>
      </w:r>
    </w:p>
    <w:p w:rsidR="00783072" w:rsidRDefault="00783072" w:rsidP="00783072">
      <w:pPr>
        <w:spacing w:line="288" w:lineRule="auto"/>
        <w:rPr>
          <w:sz w:val="22"/>
        </w:rPr>
      </w:pPr>
      <w:r>
        <w:rPr>
          <w:sz w:val="22"/>
        </w:rPr>
        <w:t xml:space="preserve">20.10. von 8:30–11:30 Uhr bei </w:t>
      </w:r>
      <w:r w:rsidRPr="00783072">
        <w:rPr>
          <w:sz w:val="22"/>
        </w:rPr>
        <w:t>DCCS IT Business Solutions</w:t>
      </w:r>
      <w:r w:rsidR="00200267">
        <w:rPr>
          <w:sz w:val="22"/>
        </w:rPr>
        <w:t xml:space="preserve">, </w:t>
      </w:r>
      <w:proofErr w:type="spellStart"/>
      <w:r w:rsidR="00200267" w:rsidRPr="00200267">
        <w:rPr>
          <w:sz w:val="22"/>
        </w:rPr>
        <w:t>Sternäckerweg</w:t>
      </w:r>
      <w:proofErr w:type="spellEnd"/>
      <w:r w:rsidR="00200267" w:rsidRPr="00200267">
        <w:rPr>
          <w:sz w:val="22"/>
        </w:rPr>
        <w:t xml:space="preserve"> 44</w:t>
      </w:r>
      <w:r w:rsidR="00200267">
        <w:rPr>
          <w:sz w:val="22"/>
        </w:rPr>
        <w:t xml:space="preserve">, </w:t>
      </w:r>
      <w:r w:rsidR="00200267" w:rsidRPr="00200267">
        <w:rPr>
          <w:sz w:val="22"/>
        </w:rPr>
        <w:t>8041 Graz</w:t>
      </w:r>
      <w:r w:rsidR="00F90A50">
        <w:rPr>
          <w:sz w:val="22"/>
        </w:rPr>
        <w:t>.</w:t>
      </w:r>
    </w:p>
    <w:p w:rsidR="00783072" w:rsidRDefault="007137B9" w:rsidP="00783072">
      <w:pPr>
        <w:spacing w:line="288" w:lineRule="auto"/>
        <w:rPr>
          <w:sz w:val="22"/>
        </w:rPr>
      </w:pPr>
      <w:hyperlink r:id="rId11" w:history="1">
        <w:r w:rsidR="00783072" w:rsidRPr="00892DC7">
          <w:rPr>
            <w:sz w:val="22"/>
          </w:rPr>
          <w:t>Anmeldung</w:t>
        </w:r>
      </w:hyperlink>
      <w:r w:rsidR="00783072">
        <w:rPr>
          <w:sz w:val="22"/>
        </w:rPr>
        <w:t xml:space="preserve">en bitte an </w:t>
      </w:r>
      <w:hyperlink r:id="rId12" w:history="1">
        <w:proofErr w:type="spellStart"/>
        <w:r w:rsidR="00CE12D4" w:rsidRPr="00CE12D4">
          <w:rPr>
            <w:rStyle w:val="Link"/>
            <w:sz w:val="22"/>
          </w:rPr>
          <w:t>events@dccs.at</w:t>
        </w:r>
        <w:proofErr w:type="spellEnd"/>
      </w:hyperlink>
    </w:p>
    <w:p w:rsidR="00226BEB" w:rsidRDefault="00226BEB" w:rsidP="00892DC7">
      <w:pPr>
        <w:spacing w:line="288" w:lineRule="auto"/>
        <w:rPr>
          <w:sz w:val="22"/>
        </w:rPr>
      </w:pPr>
    </w:p>
    <w:p w:rsidR="00D861BA" w:rsidRDefault="00015749" w:rsidP="00892DC7">
      <w:pPr>
        <w:spacing w:line="288" w:lineRule="auto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1504950" cy="15049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onal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0CDC" w:rsidRPr="00D861BA" w:rsidRDefault="00D861BA" w:rsidP="00892DC7">
      <w:pPr>
        <w:spacing w:line="288" w:lineRule="auto"/>
        <w:rPr>
          <w:sz w:val="18"/>
        </w:rPr>
      </w:pPr>
      <w:r w:rsidRPr="00D861BA">
        <w:rPr>
          <w:b/>
          <w:sz w:val="18"/>
        </w:rPr>
        <w:t>Mag. Ronald Bürscher, Leitung Marketing und Vertrieb DCCS GmbH</w:t>
      </w:r>
    </w:p>
    <w:p w:rsidR="00D54779" w:rsidRPr="00422863" w:rsidRDefault="00D54779" w:rsidP="00D54779">
      <w:pPr>
        <w:spacing w:line="288" w:lineRule="auto"/>
        <w:ind w:right="709"/>
        <w:rPr>
          <w:b/>
          <w:sz w:val="18"/>
        </w:rPr>
      </w:pPr>
    </w:p>
    <w:p w:rsidR="00F039DE" w:rsidRPr="00610C70" w:rsidRDefault="00D54779" w:rsidP="00610C70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  <w:r w:rsidRPr="00422863">
        <w:rPr>
          <w:sz w:val="18"/>
          <w:szCs w:val="18"/>
        </w:rPr>
        <w:t xml:space="preserve">Das Bildmaterial steht in </w:t>
      </w:r>
      <w:r w:rsidR="00ED39A2" w:rsidRPr="00422863">
        <w:rPr>
          <w:sz w:val="18"/>
          <w:szCs w:val="18"/>
        </w:rPr>
        <w:t xml:space="preserve">unserem Mediaportal </w:t>
      </w:r>
      <w:hyperlink r:id="rId14" w:history="1">
        <w:r w:rsidR="00ED39A2" w:rsidRPr="00F039DE">
          <w:rPr>
            <w:sz w:val="18"/>
          </w:rPr>
          <w:t>AMID-PR</w:t>
        </w:r>
      </w:hyperlink>
      <w:r w:rsidRPr="00422863">
        <w:rPr>
          <w:sz w:val="18"/>
          <w:szCs w:val="18"/>
        </w:rPr>
        <w:t xml:space="preserve"> zum Download bereit.</w:t>
      </w:r>
    </w:p>
    <w:p w:rsidR="00D54779" w:rsidRPr="002724E5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9072" w:type="dxa"/>
        <w:tblCellMar>
          <w:left w:w="70" w:type="dxa"/>
          <w:right w:w="70" w:type="dxa"/>
        </w:tblCellMar>
        <w:tblLook w:val="0000"/>
      </w:tblPr>
      <w:tblGrid>
        <w:gridCol w:w="4536"/>
        <w:gridCol w:w="4536"/>
      </w:tblGrid>
      <w:tr w:rsidR="00D54779" w:rsidRPr="002724E5">
        <w:trPr>
          <w:trHeight w:val="1085"/>
        </w:trPr>
        <w:tc>
          <w:tcPr>
            <w:tcW w:w="4536" w:type="dxa"/>
          </w:tcPr>
          <w:p w:rsidR="00D54779" w:rsidRPr="00ED39A2" w:rsidRDefault="00D54779" w:rsidP="005212AB">
            <w:pPr>
              <w:spacing w:line="240" w:lineRule="auto"/>
              <w:rPr>
                <w:sz w:val="18"/>
              </w:rPr>
            </w:pPr>
            <w:r w:rsidRPr="002724E5">
              <w:rPr>
                <w:b/>
                <w:sz w:val="18"/>
                <w:szCs w:val="16"/>
              </w:rPr>
              <w:t>Weitere Informationen:</w:t>
            </w:r>
            <w:r w:rsidRPr="002724E5">
              <w:rPr>
                <w:sz w:val="18"/>
                <w:szCs w:val="16"/>
              </w:rPr>
              <w:br/>
            </w:r>
            <w:r w:rsidR="00B647BA">
              <w:rPr>
                <w:rFonts w:cs="Arial"/>
                <w:color w:val="000000"/>
                <w:sz w:val="18"/>
                <w:szCs w:val="16"/>
              </w:rPr>
              <w:t>DCCS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t xml:space="preserve"> GmbH – </w:t>
            </w:r>
            <w:r w:rsidR="00B647BA">
              <w:rPr>
                <w:rFonts w:cs="Arial"/>
                <w:color w:val="000000"/>
                <w:sz w:val="18"/>
                <w:szCs w:val="16"/>
              </w:rPr>
              <w:t>Ronald Bürscher</w:t>
            </w:r>
            <w:r w:rsidR="005212AB">
              <w:rPr>
                <w:rFonts w:cs="Arial"/>
                <w:color w:val="000000"/>
                <w:sz w:val="18"/>
                <w:szCs w:val="16"/>
              </w:rPr>
              <w:br/>
              <w:t xml:space="preserve">Geschäftsstelle: </w:t>
            </w:r>
            <w:proofErr w:type="spellStart"/>
            <w:r w:rsidR="005212AB">
              <w:rPr>
                <w:rFonts w:cs="Arial"/>
                <w:color w:val="000000"/>
                <w:sz w:val="18"/>
                <w:szCs w:val="16"/>
              </w:rPr>
              <w:t>Traunufer</w:t>
            </w:r>
            <w:proofErr w:type="spellEnd"/>
            <w:r w:rsidR="005212AB">
              <w:rPr>
                <w:rFonts w:cs="Arial"/>
                <w:color w:val="000000"/>
                <w:sz w:val="18"/>
                <w:szCs w:val="16"/>
              </w:rPr>
              <w:t xml:space="preserve"> Arkade 1 - 4600 Thalheim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br/>
            </w:r>
            <w:r w:rsidR="005212AB">
              <w:rPr>
                <w:rFonts w:cs="Arial"/>
                <w:sz w:val="18"/>
                <w:szCs w:val="16"/>
              </w:rPr>
              <w:t xml:space="preserve">Hauptsitz: </w:t>
            </w:r>
            <w:proofErr w:type="spellStart"/>
            <w:r w:rsidR="007835C8">
              <w:rPr>
                <w:rFonts w:cs="Arial"/>
                <w:sz w:val="18"/>
                <w:szCs w:val="16"/>
              </w:rPr>
              <w:t>Sternäckerweg</w:t>
            </w:r>
            <w:proofErr w:type="spellEnd"/>
            <w:r w:rsidR="00B647BA">
              <w:rPr>
                <w:rFonts w:cs="Arial"/>
                <w:sz w:val="18"/>
                <w:szCs w:val="16"/>
              </w:rPr>
              <w:t xml:space="preserve"> 4</w:t>
            </w:r>
            <w:r w:rsidR="00ED39A2" w:rsidRPr="00ED39A2">
              <w:rPr>
                <w:rFonts w:cs="Arial"/>
                <w:sz w:val="18"/>
                <w:szCs w:val="16"/>
              </w:rPr>
              <w:t>4</w:t>
            </w:r>
            <w:r w:rsidR="00ED39A2">
              <w:rPr>
                <w:rFonts w:cs="Arial"/>
                <w:sz w:val="18"/>
                <w:szCs w:val="16"/>
              </w:rPr>
              <w:t xml:space="preserve"> </w:t>
            </w:r>
            <w:r w:rsidR="00B647BA">
              <w:rPr>
                <w:rFonts w:cs="Arial"/>
                <w:color w:val="000000"/>
                <w:sz w:val="18"/>
                <w:szCs w:val="16"/>
              </w:rPr>
              <w:t>– 804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 xml:space="preserve">1 </w:t>
            </w:r>
            <w:r w:rsidR="00B647BA">
              <w:rPr>
                <w:rFonts w:cs="Arial"/>
                <w:color w:val="000000"/>
                <w:sz w:val="18"/>
                <w:szCs w:val="16"/>
              </w:rPr>
              <w:t>Graz</w:t>
            </w:r>
            <w:r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B647BA">
              <w:rPr>
                <w:rFonts w:cs="Arial"/>
                <w:color w:val="000000"/>
                <w:sz w:val="18"/>
                <w:szCs w:val="16"/>
              </w:rPr>
              <w:t>316 4116-0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br/>
            </w:r>
            <w:r w:rsidR="005212AB">
              <w:rPr>
                <w:rFonts w:cs="Arial"/>
                <w:color w:val="000000"/>
                <w:sz w:val="18"/>
                <w:szCs w:val="16"/>
              </w:rPr>
              <w:t>rb</w:t>
            </w:r>
            <w:r w:rsidR="00B647BA">
              <w:rPr>
                <w:rFonts w:cs="Arial"/>
                <w:color w:val="000000"/>
                <w:sz w:val="18"/>
                <w:szCs w:val="16"/>
              </w:rPr>
              <w:t>@dccs.at – www.dccs.at</w:t>
            </w:r>
          </w:p>
        </w:tc>
        <w:tc>
          <w:tcPr>
            <w:tcW w:w="4536" w:type="dxa"/>
          </w:tcPr>
          <w:p w:rsidR="005212AB" w:rsidRDefault="00D54779" w:rsidP="00F90A50">
            <w:pPr>
              <w:spacing w:line="240" w:lineRule="auto"/>
              <w:rPr>
                <w:color w:val="000000"/>
                <w:sz w:val="18"/>
              </w:rPr>
            </w:pPr>
            <w:r w:rsidRPr="002724E5">
              <w:rPr>
                <w:b/>
                <w:sz w:val="18"/>
                <w:szCs w:val="16"/>
              </w:rPr>
              <w:t>Presse- und Öffentlichkeitsarbeit:</w:t>
            </w:r>
            <w:r w:rsidRPr="002724E5">
              <w:rPr>
                <w:sz w:val="18"/>
                <w:szCs w:val="16"/>
              </w:rPr>
              <w:br/>
            </w:r>
            <w:proofErr w:type="spellStart"/>
            <w:r w:rsidRPr="002724E5">
              <w:rPr>
                <w:color w:val="000000"/>
                <w:sz w:val="18"/>
              </w:rPr>
              <w:t>Press’n’Relations</w:t>
            </w:r>
            <w:proofErr w:type="spellEnd"/>
            <w:r w:rsidRPr="002724E5">
              <w:rPr>
                <w:color w:val="000000"/>
                <w:sz w:val="18"/>
              </w:rPr>
              <w:t xml:space="preserve"> </w:t>
            </w:r>
            <w:proofErr w:type="spellStart"/>
            <w:r w:rsidRPr="002724E5">
              <w:rPr>
                <w:color w:val="000000"/>
                <w:sz w:val="18"/>
              </w:rPr>
              <w:t>Austria</w:t>
            </w:r>
            <w:proofErr w:type="spellEnd"/>
            <w:r w:rsidRPr="002724E5">
              <w:rPr>
                <w:color w:val="000000"/>
                <w:sz w:val="18"/>
              </w:rPr>
              <w:t xml:space="preserve"> GmbH – Georg </w:t>
            </w:r>
            <w:proofErr w:type="spellStart"/>
            <w:r w:rsidRPr="002724E5">
              <w:rPr>
                <w:color w:val="000000"/>
                <w:sz w:val="18"/>
              </w:rPr>
              <w:t>Dutzi</w:t>
            </w:r>
            <w:proofErr w:type="spellEnd"/>
            <w:r w:rsidRPr="002724E5">
              <w:rPr>
                <w:color w:val="000000"/>
                <w:sz w:val="18"/>
              </w:rPr>
              <w:br/>
            </w:r>
            <w:r w:rsidR="00F90A50">
              <w:rPr>
                <w:color w:val="000000"/>
                <w:sz w:val="18"/>
              </w:rPr>
              <w:t>Lange Gasse 65/16</w:t>
            </w:r>
            <w:r w:rsidRPr="002724E5">
              <w:rPr>
                <w:color w:val="000000"/>
                <w:sz w:val="18"/>
              </w:rPr>
              <w:t xml:space="preserve"> – 10</w:t>
            </w:r>
            <w:r w:rsidR="00F90A50">
              <w:rPr>
                <w:color w:val="000000"/>
                <w:sz w:val="18"/>
              </w:rPr>
              <w:t>8</w:t>
            </w:r>
            <w:r w:rsidRPr="002724E5">
              <w:rPr>
                <w:color w:val="000000"/>
                <w:sz w:val="18"/>
              </w:rPr>
              <w:t xml:space="preserve">0 </w:t>
            </w:r>
            <w:r>
              <w:rPr>
                <w:color w:val="000000"/>
                <w:sz w:val="18"/>
              </w:rPr>
              <w:t>Wien</w:t>
            </w:r>
            <w:r>
              <w:rPr>
                <w:color w:val="000000"/>
                <w:sz w:val="18"/>
              </w:rPr>
              <w:br/>
            </w:r>
          </w:p>
          <w:p w:rsidR="00D54779" w:rsidRPr="002724E5" w:rsidRDefault="00D54779" w:rsidP="00F90A50">
            <w:pPr>
              <w:spacing w:line="240" w:lineRule="auto"/>
              <w:rPr>
                <w:sz w:val="18"/>
                <w:szCs w:val="16"/>
              </w:rPr>
            </w:pPr>
            <w:r>
              <w:rPr>
                <w:color w:val="000000"/>
                <w:sz w:val="18"/>
              </w:rPr>
              <w:t>Tel.: +43 1 907 61 48-10</w:t>
            </w:r>
            <w:r w:rsidRPr="002724E5">
              <w:rPr>
                <w:color w:val="000000"/>
                <w:sz w:val="18"/>
              </w:rPr>
              <w:br/>
              <w:t xml:space="preserve">gd@press-n-relations.at – </w:t>
            </w:r>
            <w:hyperlink r:id="rId15" w:history="1">
              <w:r w:rsidRPr="002724E5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B647BA" w:rsidRDefault="00B647BA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B647BA" w:rsidRDefault="00B647BA" w:rsidP="00F039DE">
      <w:pPr>
        <w:spacing w:line="240" w:lineRule="auto"/>
        <w:ind w:right="-283"/>
        <w:outlineLvl w:val="0"/>
        <w:rPr>
          <w:b/>
          <w:sz w:val="18"/>
          <w:szCs w:val="16"/>
        </w:rPr>
      </w:pPr>
      <w:r>
        <w:rPr>
          <w:b/>
          <w:sz w:val="18"/>
          <w:szCs w:val="16"/>
        </w:rPr>
        <w:t>Über DCCS</w:t>
      </w:r>
    </w:p>
    <w:p w:rsidR="00D54779" w:rsidRPr="00B647BA" w:rsidRDefault="00B647BA" w:rsidP="00F039DE">
      <w:pPr>
        <w:spacing w:line="240" w:lineRule="auto"/>
        <w:ind w:right="-283"/>
        <w:outlineLvl w:val="0"/>
        <w:rPr>
          <w:sz w:val="18"/>
          <w:szCs w:val="16"/>
        </w:rPr>
      </w:pPr>
      <w:r>
        <w:rPr>
          <w:sz w:val="18"/>
          <w:szCs w:val="16"/>
        </w:rPr>
        <w:t xml:space="preserve">Die DCCS GmbH </w:t>
      </w:r>
      <w:r w:rsidR="007F031A">
        <w:rPr>
          <w:sz w:val="18"/>
          <w:szCs w:val="16"/>
        </w:rPr>
        <w:t xml:space="preserve">wurde 1989 gegründet und ist ein IT Business Solutions </w:t>
      </w:r>
      <w:r>
        <w:rPr>
          <w:sz w:val="18"/>
          <w:szCs w:val="16"/>
        </w:rPr>
        <w:t xml:space="preserve">Spezialist mit Standorten in </w:t>
      </w:r>
      <w:r w:rsidR="007F031A">
        <w:rPr>
          <w:sz w:val="18"/>
          <w:szCs w:val="16"/>
        </w:rPr>
        <w:t xml:space="preserve">Graz, </w:t>
      </w:r>
      <w:r>
        <w:rPr>
          <w:sz w:val="18"/>
          <w:szCs w:val="16"/>
        </w:rPr>
        <w:t xml:space="preserve">Wien, Wels, Stuttgart und Tuzla/Bosnien Herzegowina. </w:t>
      </w:r>
      <w:r w:rsidR="0015212D">
        <w:rPr>
          <w:sz w:val="18"/>
          <w:szCs w:val="16"/>
        </w:rPr>
        <w:t>2015 erwirtschaftete das Unternehmen mit insg</w:t>
      </w:r>
      <w:r w:rsidR="00B97004">
        <w:rPr>
          <w:sz w:val="18"/>
          <w:szCs w:val="16"/>
        </w:rPr>
        <w:t>esamt 140 Mitarbeitern rund 19</w:t>
      </w:r>
      <w:r w:rsidR="0015212D">
        <w:rPr>
          <w:sz w:val="18"/>
          <w:szCs w:val="16"/>
        </w:rPr>
        <w:t xml:space="preserve"> Millionen Euro. </w:t>
      </w:r>
      <w:r w:rsidR="001B2BED">
        <w:rPr>
          <w:sz w:val="18"/>
          <w:szCs w:val="16"/>
        </w:rPr>
        <w:t xml:space="preserve">DCCS </w:t>
      </w:r>
      <w:r>
        <w:rPr>
          <w:sz w:val="18"/>
          <w:szCs w:val="16"/>
        </w:rPr>
        <w:t xml:space="preserve">bietet spezialisierte Dienstleistungen in den Bereichen </w:t>
      </w:r>
      <w:r w:rsidR="007F031A">
        <w:rPr>
          <w:sz w:val="18"/>
          <w:szCs w:val="16"/>
        </w:rPr>
        <w:t>Individualentwicklung, Portallösungen, Infrastruktur-Services sowie Tax</w:t>
      </w:r>
      <w:r w:rsidR="00337A5B">
        <w:rPr>
          <w:sz w:val="18"/>
          <w:szCs w:val="16"/>
        </w:rPr>
        <w:t>-</w:t>
      </w:r>
      <w:r w:rsidR="007F031A">
        <w:rPr>
          <w:sz w:val="18"/>
          <w:szCs w:val="16"/>
        </w:rPr>
        <w:t xml:space="preserve"> und </w:t>
      </w:r>
      <w:proofErr w:type="spellStart"/>
      <w:r w:rsidR="007F031A">
        <w:rPr>
          <w:sz w:val="18"/>
          <w:szCs w:val="16"/>
        </w:rPr>
        <w:t>Procurement</w:t>
      </w:r>
      <w:proofErr w:type="spellEnd"/>
      <w:r w:rsidR="007F031A">
        <w:rPr>
          <w:sz w:val="18"/>
          <w:szCs w:val="16"/>
        </w:rPr>
        <w:t xml:space="preserve"> Sol</w:t>
      </w:r>
      <w:r w:rsidR="007F031A">
        <w:rPr>
          <w:sz w:val="18"/>
          <w:szCs w:val="16"/>
        </w:rPr>
        <w:t>u</w:t>
      </w:r>
      <w:r w:rsidR="007F031A">
        <w:rPr>
          <w:sz w:val="18"/>
          <w:szCs w:val="16"/>
        </w:rPr>
        <w:t xml:space="preserve">tions. </w:t>
      </w:r>
      <w:r w:rsidR="008A79D5">
        <w:rPr>
          <w:sz w:val="18"/>
          <w:szCs w:val="16"/>
        </w:rPr>
        <w:t>Zusätzlich umfasst das</w:t>
      </w:r>
      <w:r w:rsidR="00211C34">
        <w:rPr>
          <w:sz w:val="18"/>
          <w:szCs w:val="16"/>
        </w:rPr>
        <w:t xml:space="preserve"> </w:t>
      </w:r>
      <w:r w:rsidR="00211C34" w:rsidRPr="00211C34">
        <w:rPr>
          <w:sz w:val="18"/>
          <w:szCs w:val="16"/>
        </w:rPr>
        <w:t xml:space="preserve">Portfolio </w:t>
      </w:r>
      <w:r w:rsidR="008A79D5">
        <w:rPr>
          <w:sz w:val="18"/>
          <w:szCs w:val="16"/>
        </w:rPr>
        <w:t xml:space="preserve">IT </w:t>
      </w:r>
      <w:r w:rsidR="00211C34" w:rsidRPr="00211C34">
        <w:rPr>
          <w:sz w:val="18"/>
          <w:szCs w:val="16"/>
        </w:rPr>
        <w:t>Consul</w:t>
      </w:r>
      <w:r w:rsidR="008A79D5">
        <w:rPr>
          <w:sz w:val="18"/>
          <w:szCs w:val="16"/>
        </w:rPr>
        <w:t>ting</w:t>
      </w:r>
      <w:r w:rsidR="00211C34" w:rsidRPr="00211C34">
        <w:rPr>
          <w:sz w:val="18"/>
          <w:szCs w:val="16"/>
        </w:rPr>
        <w:t xml:space="preserve"> und Supportdienstleistungen</w:t>
      </w:r>
      <w:r w:rsidR="008A79D5">
        <w:rPr>
          <w:sz w:val="18"/>
          <w:szCs w:val="16"/>
        </w:rPr>
        <w:t>, aber auch die</w:t>
      </w:r>
      <w:r w:rsidR="00211C34" w:rsidRPr="00211C34">
        <w:rPr>
          <w:sz w:val="18"/>
          <w:szCs w:val="16"/>
        </w:rPr>
        <w:t xml:space="preserve"> Unte</w:t>
      </w:r>
      <w:r w:rsidR="00211C34" w:rsidRPr="00211C34">
        <w:rPr>
          <w:sz w:val="18"/>
          <w:szCs w:val="16"/>
        </w:rPr>
        <w:t>r</w:t>
      </w:r>
      <w:r w:rsidR="00211C34" w:rsidRPr="00211C34">
        <w:rPr>
          <w:sz w:val="18"/>
          <w:szCs w:val="16"/>
        </w:rPr>
        <w:t xml:space="preserve">stützung im laufenden Betrieb </w:t>
      </w:r>
      <w:r w:rsidR="008A79D5">
        <w:rPr>
          <w:sz w:val="18"/>
          <w:szCs w:val="16"/>
        </w:rPr>
        <w:t>sowie</w:t>
      </w:r>
      <w:r w:rsidR="00211C34" w:rsidRPr="00211C34">
        <w:rPr>
          <w:sz w:val="18"/>
          <w:szCs w:val="16"/>
        </w:rPr>
        <w:t xml:space="preserve"> Lösungen für die gesamte IT-Landschaft.</w:t>
      </w:r>
      <w:r w:rsidR="008A79D5">
        <w:rPr>
          <w:sz w:val="18"/>
          <w:szCs w:val="16"/>
        </w:rPr>
        <w:t xml:space="preserve"> DCCS agiert </w:t>
      </w:r>
      <w:r w:rsidR="008A79D5" w:rsidRPr="008A79D5">
        <w:rPr>
          <w:sz w:val="18"/>
          <w:szCs w:val="16"/>
        </w:rPr>
        <w:t>technologie</w:t>
      </w:r>
      <w:r w:rsidR="008A79D5" w:rsidRPr="008A79D5">
        <w:rPr>
          <w:sz w:val="18"/>
          <w:szCs w:val="16"/>
        </w:rPr>
        <w:t>u</w:t>
      </w:r>
      <w:r w:rsidR="008A79D5" w:rsidRPr="008A79D5">
        <w:rPr>
          <w:sz w:val="18"/>
          <w:szCs w:val="16"/>
        </w:rPr>
        <w:t xml:space="preserve">nabhängig und </w:t>
      </w:r>
      <w:r w:rsidR="008A79D5">
        <w:rPr>
          <w:sz w:val="18"/>
          <w:szCs w:val="16"/>
        </w:rPr>
        <w:t>ermöglicht für jede</w:t>
      </w:r>
      <w:r w:rsidR="008A79D5" w:rsidRPr="008A79D5">
        <w:rPr>
          <w:sz w:val="18"/>
          <w:szCs w:val="16"/>
        </w:rPr>
        <w:t xml:space="preserve"> Systemlandschaft </w:t>
      </w:r>
      <w:r w:rsidR="008A79D5">
        <w:rPr>
          <w:sz w:val="18"/>
          <w:szCs w:val="16"/>
        </w:rPr>
        <w:t>passgenaue</w:t>
      </w:r>
      <w:r w:rsidR="008A79D5" w:rsidRPr="008A79D5">
        <w:rPr>
          <w:sz w:val="18"/>
          <w:szCs w:val="16"/>
        </w:rPr>
        <w:t xml:space="preserve"> Lösung</w:t>
      </w:r>
      <w:r w:rsidR="008A79D5">
        <w:rPr>
          <w:sz w:val="18"/>
          <w:szCs w:val="16"/>
        </w:rPr>
        <w:t>en</w:t>
      </w:r>
      <w:r w:rsidR="008A79D5" w:rsidRPr="008A79D5">
        <w:rPr>
          <w:sz w:val="18"/>
          <w:szCs w:val="16"/>
        </w:rPr>
        <w:t>.</w:t>
      </w:r>
      <w:r w:rsidR="008A79D5">
        <w:rPr>
          <w:sz w:val="18"/>
          <w:szCs w:val="16"/>
        </w:rPr>
        <w:t xml:space="preserve"> </w:t>
      </w:r>
      <w:r w:rsidR="007F031A">
        <w:rPr>
          <w:sz w:val="18"/>
          <w:szCs w:val="16"/>
        </w:rPr>
        <w:t>Zu den Kunden zählen U</w:t>
      </w:r>
      <w:r w:rsidR="007F031A">
        <w:rPr>
          <w:sz w:val="18"/>
          <w:szCs w:val="16"/>
        </w:rPr>
        <w:t>n</w:t>
      </w:r>
      <w:r w:rsidR="007F031A">
        <w:rPr>
          <w:sz w:val="18"/>
          <w:szCs w:val="16"/>
        </w:rPr>
        <w:t xml:space="preserve">ternehmen wie </w:t>
      </w:r>
      <w:r w:rsidR="007F031A" w:rsidRPr="007F031A">
        <w:rPr>
          <w:sz w:val="18"/>
          <w:szCs w:val="16"/>
        </w:rPr>
        <w:t>Audi, BMW, Daimle</w:t>
      </w:r>
      <w:r w:rsidR="00CC5623">
        <w:rPr>
          <w:sz w:val="18"/>
          <w:szCs w:val="16"/>
        </w:rPr>
        <w:t xml:space="preserve">r, </w:t>
      </w:r>
      <w:proofErr w:type="spellStart"/>
      <w:r w:rsidR="007F031A" w:rsidRPr="007F031A">
        <w:rPr>
          <w:sz w:val="18"/>
          <w:szCs w:val="16"/>
        </w:rPr>
        <w:t>Genericon</w:t>
      </w:r>
      <w:proofErr w:type="spellEnd"/>
      <w:r w:rsidR="007F031A" w:rsidRPr="007F031A">
        <w:rPr>
          <w:sz w:val="18"/>
          <w:szCs w:val="16"/>
        </w:rPr>
        <w:t xml:space="preserve"> Pharma, Granit Bau, M</w:t>
      </w:r>
      <w:r w:rsidR="007F031A">
        <w:rPr>
          <w:sz w:val="18"/>
          <w:szCs w:val="16"/>
        </w:rPr>
        <w:t xml:space="preserve">agna, MTU, </w:t>
      </w:r>
      <w:proofErr w:type="spellStart"/>
      <w:r w:rsidR="007F031A">
        <w:rPr>
          <w:sz w:val="18"/>
          <w:szCs w:val="16"/>
        </w:rPr>
        <w:t>Neuroth</w:t>
      </w:r>
      <w:proofErr w:type="spellEnd"/>
      <w:r w:rsidR="007F031A">
        <w:rPr>
          <w:sz w:val="18"/>
          <w:szCs w:val="16"/>
        </w:rPr>
        <w:t xml:space="preserve">, </w:t>
      </w:r>
      <w:proofErr w:type="spellStart"/>
      <w:r w:rsidR="00337A5B">
        <w:rPr>
          <w:sz w:val="18"/>
          <w:szCs w:val="16"/>
        </w:rPr>
        <w:t>Trodat</w:t>
      </w:r>
      <w:proofErr w:type="spellEnd"/>
      <w:r w:rsidR="00337A5B">
        <w:rPr>
          <w:sz w:val="18"/>
          <w:szCs w:val="16"/>
        </w:rPr>
        <w:t xml:space="preserve"> und Intersport.</w:t>
      </w:r>
      <w:r w:rsidR="005212AB">
        <w:rPr>
          <w:sz w:val="18"/>
          <w:szCs w:val="16"/>
        </w:rPr>
        <w:br/>
      </w:r>
    </w:p>
    <w:sectPr w:rsidR="00D54779" w:rsidRPr="00B647BA" w:rsidSect="00783072">
      <w:headerReference w:type="default" r:id="rId16"/>
      <w:pgSz w:w="11906" w:h="16838"/>
      <w:pgMar w:top="2038" w:right="2267" w:bottom="1843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D13" w:rsidRDefault="00144D13">
      <w:r>
        <w:separator/>
      </w:r>
    </w:p>
  </w:endnote>
  <w:endnote w:type="continuationSeparator" w:id="0">
    <w:p w:rsidR="00144D13" w:rsidRDefault="00144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Neo Sans Pro Regular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D13" w:rsidRDefault="00144D13">
      <w:r>
        <w:separator/>
      </w:r>
    </w:p>
  </w:footnote>
  <w:footnote w:type="continuationSeparator" w:id="0">
    <w:p w:rsidR="00144D13" w:rsidRDefault="00144D13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10" w:rsidRDefault="00FC1B10">
    <w:pPr>
      <w:pStyle w:val="Kopfzeile"/>
      <w:tabs>
        <w:tab w:val="clear" w:pos="9072"/>
        <w:tab w:val="right" w:pos="10065"/>
      </w:tabs>
      <w:ind w:right="-2834"/>
    </w:pPr>
  </w:p>
  <w:p w:rsidR="00FC1B10" w:rsidRDefault="002A6EB2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4293870</wp:posOffset>
          </wp:positionH>
          <wp:positionV relativeFrom="paragraph">
            <wp:posOffset>635</wp:posOffset>
          </wp:positionV>
          <wp:extent cx="1610995" cy="496570"/>
          <wp:effectExtent l="25400" t="0" r="0" b="0"/>
          <wp:wrapNone/>
          <wp:docPr id="2" name="Grafik 2" descr="::Downloads:logo-dccs-gmbh.companybi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ownloads:logo-dccs-gmbh.companybig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496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1B10" w:rsidRDefault="00FC1B10">
    <w:pPr>
      <w:widowControl w:val="0"/>
      <w:rPr>
        <w:sz w:val="32"/>
      </w:rPr>
    </w:pPr>
    <w:r>
      <w:rPr>
        <w:sz w:val="32"/>
      </w:rPr>
      <w:t>PRESSEINFORMATION</w:t>
    </w:r>
  </w:p>
  <w:p w:rsidR="00FC1B10" w:rsidRDefault="00FC1B10">
    <w:pPr>
      <w:pStyle w:val="Kopfzeile"/>
      <w:tabs>
        <w:tab w:val="clear" w:pos="9072"/>
        <w:tab w:val="right" w:pos="10065"/>
      </w:tabs>
      <w:ind w:right="-2834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Neo Sans Pro Regular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Neo Sans Pro Regular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Neo Sans Pro Regular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embedSystemFonts/>
  <w:proofState w:spelling="clean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11225"/>
    <w:rsid w:val="00015749"/>
    <w:rsid w:val="00035337"/>
    <w:rsid w:val="0003620B"/>
    <w:rsid w:val="000742A2"/>
    <w:rsid w:val="000A4A81"/>
    <w:rsid w:val="000C1998"/>
    <w:rsid w:val="00101894"/>
    <w:rsid w:val="00141517"/>
    <w:rsid w:val="00144D13"/>
    <w:rsid w:val="0015212D"/>
    <w:rsid w:val="001A75FE"/>
    <w:rsid w:val="001B2BED"/>
    <w:rsid w:val="001B488A"/>
    <w:rsid w:val="001B7E84"/>
    <w:rsid w:val="001D52FD"/>
    <w:rsid w:val="001E0DA5"/>
    <w:rsid w:val="001F6675"/>
    <w:rsid w:val="00200267"/>
    <w:rsid w:val="00211C34"/>
    <w:rsid w:val="00226BEB"/>
    <w:rsid w:val="00263C65"/>
    <w:rsid w:val="00272DE5"/>
    <w:rsid w:val="00274514"/>
    <w:rsid w:val="00291C77"/>
    <w:rsid w:val="002A44F9"/>
    <w:rsid w:val="002A6EB2"/>
    <w:rsid w:val="002D3B7C"/>
    <w:rsid w:val="00337A5B"/>
    <w:rsid w:val="003A69FF"/>
    <w:rsid w:val="003D0E0F"/>
    <w:rsid w:val="00402765"/>
    <w:rsid w:val="00420567"/>
    <w:rsid w:val="00422863"/>
    <w:rsid w:val="004A1111"/>
    <w:rsid w:val="004C738F"/>
    <w:rsid w:val="004D3602"/>
    <w:rsid w:val="005162A0"/>
    <w:rsid w:val="005212AB"/>
    <w:rsid w:val="00587150"/>
    <w:rsid w:val="0059531E"/>
    <w:rsid w:val="005E2E56"/>
    <w:rsid w:val="00610C70"/>
    <w:rsid w:val="00637213"/>
    <w:rsid w:val="00662262"/>
    <w:rsid w:val="006A400F"/>
    <w:rsid w:val="006C1E8C"/>
    <w:rsid w:val="006D56AE"/>
    <w:rsid w:val="007103BD"/>
    <w:rsid w:val="007137B9"/>
    <w:rsid w:val="00727182"/>
    <w:rsid w:val="00770A77"/>
    <w:rsid w:val="00783072"/>
    <w:rsid w:val="007835C8"/>
    <w:rsid w:val="007B7EF1"/>
    <w:rsid w:val="007F031A"/>
    <w:rsid w:val="0088411F"/>
    <w:rsid w:val="008901F5"/>
    <w:rsid w:val="00892DC7"/>
    <w:rsid w:val="008A79D5"/>
    <w:rsid w:val="00972DD5"/>
    <w:rsid w:val="009C1783"/>
    <w:rsid w:val="00A077E6"/>
    <w:rsid w:val="00A07FAB"/>
    <w:rsid w:val="00A175C6"/>
    <w:rsid w:val="00A47C26"/>
    <w:rsid w:val="00A551BD"/>
    <w:rsid w:val="00A70583"/>
    <w:rsid w:val="00A71421"/>
    <w:rsid w:val="00A77213"/>
    <w:rsid w:val="00AC42B5"/>
    <w:rsid w:val="00AD7BF9"/>
    <w:rsid w:val="00B208FF"/>
    <w:rsid w:val="00B46179"/>
    <w:rsid w:val="00B463D4"/>
    <w:rsid w:val="00B52DC7"/>
    <w:rsid w:val="00B647BA"/>
    <w:rsid w:val="00B97004"/>
    <w:rsid w:val="00BA1747"/>
    <w:rsid w:val="00BB62AD"/>
    <w:rsid w:val="00BD4186"/>
    <w:rsid w:val="00BE2A0B"/>
    <w:rsid w:val="00BF0CDC"/>
    <w:rsid w:val="00C1352E"/>
    <w:rsid w:val="00C915E5"/>
    <w:rsid w:val="00C91DB4"/>
    <w:rsid w:val="00C961D9"/>
    <w:rsid w:val="00CA593C"/>
    <w:rsid w:val="00CC5623"/>
    <w:rsid w:val="00CD0E41"/>
    <w:rsid w:val="00CE12D4"/>
    <w:rsid w:val="00D076F8"/>
    <w:rsid w:val="00D44D71"/>
    <w:rsid w:val="00D54779"/>
    <w:rsid w:val="00D64DB2"/>
    <w:rsid w:val="00D861BA"/>
    <w:rsid w:val="00DA1331"/>
    <w:rsid w:val="00DA7125"/>
    <w:rsid w:val="00DD4A86"/>
    <w:rsid w:val="00DD62F7"/>
    <w:rsid w:val="00DF765E"/>
    <w:rsid w:val="00E7038C"/>
    <w:rsid w:val="00EA64D8"/>
    <w:rsid w:val="00EC6D70"/>
    <w:rsid w:val="00ED39A2"/>
    <w:rsid w:val="00F039DE"/>
    <w:rsid w:val="00F67E78"/>
    <w:rsid w:val="00F71EC6"/>
    <w:rsid w:val="00F74C39"/>
    <w:rsid w:val="00F90A50"/>
    <w:rsid w:val="00FC1B10"/>
    <w:rsid w:val="00FC2999"/>
    <w:rsid w:val="00FD18A7"/>
    <w:rsid w:val="00FD1FA2"/>
    <w:rsid w:val="00FD33E2"/>
    <w:rsid w:val="00FD6491"/>
    <w:rsid w:val="00FF2CE8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dccs.at/2016-10-18-business-breakfast-wels-anmeldung" TargetMode="External"/><Relationship Id="rId12" Type="http://schemas.openxmlformats.org/officeDocument/2006/relationships/hyperlink" Target="mailto:events@dccs.at" TargetMode="External"/><Relationship Id="rId13" Type="http://schemas.openxmlformats.org/officeDocument/2006/relationships/image" Target="media/image1.jpeg"/><Relationship Id="rId14" Type="http://schemas.openxmlformats.org/officeDocument/2006/relationships/hyperlink" Target="http://press-n-relations.mediamid.com/AMID-PR/searchresult/searchresult.xhtml?searchId=0&amp;searchString=dccs&amp;searchType=detailed&amp;conversationId=35384" TargetMode="External"/><Relationship Id="rId15" Type="http://schemas.openxmlformats.org/officeDocument/2006/relationships/hyperlink" Target="http://www.press-n-relations.com" TargetMode="Externa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ilnahme_x002f_Info xmlns="84862b4c-7a7d-4841-9786-0120b8ff993b">
      <Value>Info</Value>
    </Teilnahme_x002f_Inf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07196F7A95ED4BAA883E19937C1513" ma:contentTypeVersion="" ma:contentTypeDescription="Ein neues Dokument erstellen." ma:contentTypeScope="" ma:versionID="3a28267b451be31c739183ae51d7793f">
  <xsd:schema xmlns:xsd="http://www.w3.org/2001/XMLSchema" xmlns:xs="http://www.w3.org/2001/XMLSchema" xmlns:p="http://schemas.microsoft.com/office/2006/metadata/properties" xmlns:ns2="84862b4c-7a7d-4841-9786-0120b8ff993b" targetNamespace="http://schemas.microsoft.com/office/2006/metadata/properties" ma:root="true" ma:fieldsID="4208b6235afa122053646bdff39f1acd" ns2:_="">
    <xsd:import namespace="84862b4c-7a7d-4841-9786-0120b8ff993b"/>
    <xsd:element name="properties">
      <xsd:complexType>
        <xsd:sequence>
          <xsd:element name="documentManagement">
            <xsd:complexType>
              <xsd:all>
                <xsd:element ref="ns2:Teilnahme_x002f_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62b4c-7a7d-4841-9786-0120b8ff993b" elementFormDefault="qualified">
    <xsd:import namespace="http://schemas.microsoft.com/office/2006/documentManagement/types"/>
    <xsd:import namespace="http://schemas.microsoft.com/office/infopath/2007/PartnerControls"/>
    <xsd:element name="Teilnahme_x002f_Info" ma:index="8" nillable="true" ma:displayName="Teilnahme/Info" ma:default="Info" ma:internalName="Teilnahme_x002f_Inf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eilnahme"/>
                    <xsd:enumeration value="Info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4D7A7-BBB4-4BBC-AFB8-23F8D0D38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9FF0DA-796C-4139-9474-F304A50D85F1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84862b4c-7a7d-4841-9786-0120b8ff993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821660-81F0-4070-A8D6-DB800893D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62b4c-7a7d-4841-9786-0120b8ff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69CA1C-8923-FF43-83C1-7C8EE7401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3842</Characters>
  <Application>Microsoft Macintosh Word</Application>
  <DocSecurity>0</DocSecurity>
  <Lines>32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4718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5</cp:revision>
  <cp:lastPrinted>2013-10-31T15:40:00Z</cp:lastPrinted>
  <dcterms:created xsi:type="dcterms:W3CDTF">2016-09-22T10:21:00Z</dcterms:created>
  <dcterms:modified xsi:type="dcterms:W3CDTF">2016-09-23T09:47:00Z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0x010100BD07196F7A95ED4BAA883E19937C1513</vt:lpwstr>
  </property>
</Properties>
</file>