
<file path=[Content_Types].xml><?xml version="1.0" encoding="utf-8"?>
<Types xmlns="http://schemas.openxmlformats.org/package/2006/content-types">
  <Override PartName="/docProps/core.xml" ContentType="application/vnd.openxmlformats-package.core-properties+xml"/>
  <Override PartName="/word/footer1.xml" ContentType="application/vnd.openxmlformats-officedocument.wordprocessingml.footer+xml"/>
  <Override PartName="/docProps/app.xml" ContentType="application/vnd.openxmlformats-officedocument.extended-properties+xml"/>
  <Override PartName="/word/footer2.xml" ContentType="application/vnd.openxmlformats-officedocument.wordprocessingml.footer+xml"/>
  <Default Extension="xml" ContentType="application/xml"/>
  <Default Extension="pdf" ContentType="application/pdf"/>
  <Override PartName="/word/webSettings.xml" ContentType="application/vnd.openxmlformats-officedocument.wordprocessingml.webSettings+xml"/>
  <Default Extension="png" ContentType="image/png"/>
  <Override PartName="/word/header1.xml" ContentType="application/vnd.openxmlformats-officedocument.wordprocessingml.header+xml"/>
  <Override PartName="/word/theme/theme1.xml" ContentType="application/vnd.openxmlformats-officedocument.theme+xml"/>
  <Default Extension="jpeg" ContentType="image/jpeg"/>
  <Override PartName="/word/styles.xml" ContentType="application/vnd.openxmlformats-officedocument.wordprocessingml.styles+xml"/>
  <Default Extension="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F71E2" w:rsidRPr="005171F9" w:rsidRDefault="002F71E2" w:rsidP="002F71E2">
      <w:pPr>
        <w:ind w:right="-709"/>
        <w:outlineLvl w:val="0"/>
        <w:rPr>
          <w:rFonts w:ascii="Helvetica" w:hAnsi="Helvetica"/>
          <w:b/>
          <w:color w:val="7F7F7F" w:themeColor="text1" w:themeTint="80"/>
          <w:lang w:val="de-CH"/>
        </w:rPr>
      </w:pPr>
      <w:r w:rsidRPr="00F37300">
        <w:rPr>
          <w:rFonts w:ascii="Helvetica" w:hAnsi="Helvetica"/>
          <w:b/>
          <w:color w:val="7F7F7F" w:themeColor="text1" w:themeTint="80"/>
          <w:lang w:val="de-CH"/>
        </w:rPr>
        <w:t>Medienmitteilung</w:t>
      </w:r>
    </w:p>
    <w:p w:rsidR="002F71E2" w:rsidRPr="00FE2134" w:rsidRDefault="002F71E2" w:rsidP="002F71E2">
      <w:pPr>
        <w:ind w:right="-709"/>
        <w:outlineLvl w:val="0"/>
        <w:rPr>
          <w:rFonts w:ascii="Helvetica" w:hAnsi="Helvetica"/>
          <w:sz w:val="20"/>
          <w:lang w:val="de-CH"/>
        </w:rPr>
      </w:pPr>
    </w:p>
    <w:p w:rsidR="002F71E2" w:rsidRPr="005171F9" w:rsidRDefault="002F71E2" w:rsidP="002F71E2">
      <w:pPr>
        <w:ind w:right="-709"/>
        <w:outlineLvl w:val="0"/>
        <w:rPr>
          <w:rFonts w:ascii="Helvetica" w:hAnsi="Helvetica"/>
          <w:sz w:val="20"/>
          <w:lang w:val="de-CH"/>
        </w:rPr>
      </w:pPr>
      <w:r>
        <w:rPr>
          <w:rFonts w:ascii="Helvetica" w:hAnsi="Helvetica"/>
          <w:sz w:val="20"/>
          <w:lang w:val="de-CH"/>
        </w:rPr>
        <w:t>Weil am Rhein</w:t>
      </w:r>
      <w:proofErr w:type="gramStart"/>
      <w:r>
        <w:rPr>
          <w:rFonts w:ascii="Helvetica" w:hAnsi="Helvetica"/>
          <w:sz w:val="20"/>
          <w:lang w:val="de-CH"/>
        </w:rPr>
        <w:t>, 29</w:t>
      </w:r>
      <w:proofErr w:type="gramEnd"/>
      <w:r>
        <w:rPr>
          <w:rFonts w:ascii="Helvetica" w:hAnsi="Helvetica"/>
          <w:sz w:val="20"/>
          <w:lang w:val="de-CH"/>
        </w:rPr>
        <w:t>. September</w:t>
      </w:r>
      <w:r w:rsidRPr="00F37300">
        <w:rPr>
          <w:rFonts w:ascii="Helvetica" w:hAnsi="Helvetica"/>
          <w:sz w:val="20"/>
          <w:lang w:val="de-CH"/>
        </w:rPr>
        <w:t xml:space="preserve"> 2014</w:t>
      </w:r>
    </w:p>
    <w:p w:rsidR="002F71E2" w:rsidRPr="005171F9" w:rsidRDefault="002F71E2" w:rsidP="002F71E2">
      <w:pPr>
        <w:ind w:right="-709"/>
        <w:outlineLvl w:val="0"/>
        <w:rPr>
          <w:rFonts w:ascii="Helvetica" w:hAnsi="Helvetica"/>
          <w:sz w:val="20"/>
          <w:lang w:val="de-CH"/>
        </w:rPr>
      </w:pPr>
    </w:p>
    <w:p w:rsidR="002F71E2" w:rsidRDefault="002F71E2" w:rsidP="002F71E2">
      <w:pPr>
        <w:spacing w:line="360" w:lineRule="auto"/>
        <w:ind w:right="-284"/>
        <w:rPr>
          <w:rFonts w:ascii="Helvetica" w:hAnsi="Helvetica" w:cs="Arial"/>
          <w:b/>
          <w:bCs/>
          <w:szCs w:val="22"/>
          <w:lang w:val="de-CH"/>
        </w:rPr>
      </w:pPr>
      <w:r>
        <w:rPr>
          <w:rFonts w:ascii="Helvetica" w:hAnsi="Helvetica" w:cs="Arial"/>
          <w:b/>
          <w:bCs/>
          <w:szCs w:val="22"/>
          <w:lang w:val="de-CH"/>
        </w:rPr>
        <w:t>BMW, Mercedes und Porsche werden am häufigsten verpfändet</w:t>
      </w:r>
    </w:p>
    <w:p w:rsidR="002F71E2" w:rsidRDefault="00994EDB" w:rsidP="002F71E2">
      <w:pPr>
        <w:spacing w:line="360" w:lineRule="auto"/>
        <w:ind w:right="-284"/>
        <w:rPr>
          <w:rFonts w:ascii="Helvetica" w:hAnsi="Helvetica" w:cs="Arial"/>
          <w:bCs/>
          <w:sz w:val="20"/>
          <w:szCs w:val="22"/>
          <w:lang w:val="de-CH"/>
        </w:rPr>
      </w:pPr>
      <w:r>
        <w:rPr>
          <w:rFonts w:ascii="Helvetica" w:hAnsi="Helvetica" w:cs="Arial"/>
          <w:bCs/>
          <w:sz w:val="20"/>
          <w:szCs w:val="22"/>
          <w:lang w:val="de-CH"/>
        </w:rPr>
        <w:t>Halter</w:t>
      </w:r>
      <w:r w:rsidR="002F71E2">
        <w:rPr>
          <w:rFonts w:ascii="Helvetica" w:hAnsi="Helvetica" w:cs="Arial"/>
          <w:bCs/>
          <w:sz w:val="20"/>
          <w:szCs w:val="22"/>
          <w:lang w:val="de-CH"/>
        </w:rPr>
        <w:t xml:space="preserve"> von Luxusautos gehören zu den zahlreichsten Kunden von Auto-Pfandhaus-Sued.de </w:t>
      </w:r>
    </w:p>
    <w:p w:rsidR="002F71E2" w:rsidRPr="005430EE" w:rsidRDefault="002F71E2" w:rsidP="002F71E2">
      <w:pPr>
        <w:tabs>
          <w:tab w:val="left" w:pos="6867"/>
        </w:tabs>
        <w:spacing w:line="360" w:lineRule="auto"/>
        <w:ind w:right="-284"/>
        <w:rPr>
          <w:rFonts w:ascii="Helvetica" w:hAnsi="Helvetica" w:cs="Arial"/>
          <w:bCs/>
          <w:sz w:val="20"/>
          <w:szCs w:val="22"/>
          <w:lang w:val="de-CH"/>
        </w:rPr>
      </w:pPr>
      <w:r>
        <w:rPr>
          <w:rFonts w:ascii="Helvetica" w:hAnsi="Helvetica" w:cs="Arial"/>
          <w:bCs/>
          <w:sz w:val="20"/>
          <w:szCs w:val="22"/>
          <w:lang w:val="de-CH"/>
        </w:rPr>
        <w:tab/>
      </w:r>
    </w:p>
    <w:p w:rsidR="002F71E2" w:rsidRDefault="002F71E2" w:rsidP="002F71E2">
      <w:pPr>
        <w:spacing w:line="360" w:lineRule="auto"/>
        <w:rPr>
          <w:rFonts w:ascii="Helvetica" w:hAnsi="Helvetica" w:cs="Arial"/>
          <w:b/>
          <w:bCs/>
          <w:sz w:val="20"/>
          <w:szCs w:val="22"/>
          <w:lang w:val="de-CH"/>
        </w:rPr>
      </w:pPr>
      <w:r>
        <w:rPr>
          <w:rFonts w:ascii="Helvetica" w:hAnsi="Helvetica" w:cs="Arial"/>
          <w:b/>
          <w:bCs/>
          <w:sz w:val="20"/>
          <w:szCs w:val="22"/>
          <w:lang w:val="de-CH"/>
        </w:rPr>
        <w:t xml:space="preserve">Besitzer von Luxuskarossen verpfänden ihre Autos weit mehr als solche von Mittelklasse- oder günstigen Kleinwagen. Am meisten werden mit einem Anteil von 15 Prozent Modelle </w:t>
      </w:r>
      <w:r w:rsidR="00DC2C1A">
        <w:rPr>
          <w:rFonts w:ascii="Helvetica" w:hAnsi="Helvetica" w:cs="Arial"/>
          <w:b/>
          <w:bCs/>
          <w:sz w:val="20"/>
          <w:szCs w:val="22"/>
          <w:lang w:val="de-CH"/>
        </w:rPr>
        <w:t>der Marke</w:t>
      </w:r>
      <w:r>
        <w:rPr>
          <w:rFonts w:ascii="Helvetica" w:hAnsi="Helvetica" w:cs="Arial"/>
          <w:b/>
          <w:bCs/>
          <w:sz w:val="20"/>
          <w:szCs w:val="22"/>
          <w:lang w:val="de-CH"/>
        </w:rPr>
        <w:t xml:space="preserve"> BMW kurzfristig zu Geld gemacht, gefolgt von Mercedes (11 Prozent) und Porsche (8 Prozent). Dies geht aus einer Erhebung von Auto-Pfandhaus-Sued.de hervor, für welche Daten aus über sieben Jahren Tätigkeit ausgewertet wurden. Die drei Marken befinden sich auch bezüglich Kreditvolumen auf den ersten Plätzen. Neben Autos verpfänden auch Besitzer von teuren Motorrädern gern ihre fahrbaren Untersätze, rangiert doch Harley auf Platz 5 gleich hinter Audi. „Zirka zwei Drittel unserer Kundschaft verpfänden ihr Auto infolge kurzfristigen Geldbedarfs, beispielsweise für offene Steuerrechnu</w:t>
      </w:r>
      <w:r>
        <w:rPr>
          <w:rFonts w:ascii="Helvetica" w:hAnsi="Helvetica" w:cs="Arial"/>
          <w:b/>
          <w:bCs/>
          <w:sz w:val="20"/>
          <w:szCs w:val="22"/>
          <w:lang w:val="de-CH"/>
        </w:rPr>
        <w:t>n</w:t>
      </w:r>
      <w:r>
        <w:rPr>
          <w:rFonts w:ascii="Helvetica" w:hAnsi="Helvetica" w:cs="Arial"/>
          <w:b/>
          <w:bCs/>
          <w:sz w:val="20"/>
          <w:szCs w:val="22"/>
          <w:lang w:val="de-CH"/>
        </w:rPr>
        <w:t>gen oder Löhne“, sagt Cedric Domeniconi, Mitgründer von Auto-Pfandhaus-Sued.de. „Viele nehmen unsere Dienste aber auch in Anspruch, weil sie kurzfr</w:t>
      </w:r>
      <w:r>
        <w:rPr>
          <w:rFonts w:ascii="Helvetica" w:hAnsi="Helvetica" w:cs="Arial"/>
          <w:b/>
          <w:bCs/>
          <w:sz w:val="20"/>
          <w:szCs w:val="22"/>
          <w:lang w:val="de-CH"/>
        </w:rPr>
        <w:t>i</w:t>
      </w:r>
      <w:r>
        <w:rPr>
          <w:rFonts w:ascii="Helvetica" w:hAnsi="Helvetica" w:cs="Arial"/>
          <w:b/>
          <w:bCs/>
          <w:sz w:val="20"/>
          <w:szCs w:val="22"/>
          <w:lang w:val="de-CH"/>
        </w:rPr>
        <w:t>stig liquide Mittel für attraktive Investitionen benötigen. Diese Kunden wissen sehr genau, worauf sie sich einlassen und lösen in der Regel ihre Autos nach zwei bis vier Monaten wieder aus.“ Bei den Einzelmodellen ist hinsichtlich des Kreditvolumens mit 15.000 bis 50.000 Euro</w:t>
      </w:r>
      <w:r w:rsidRPr="00DC0EE6">
        <w:rPr>
          <w:rFonts w:ascii="Helvetica" w:hAnsi="Helvetica" w:cs="Arial"/>
          <w:b/>
          <w:bCs/>
          <w:sz w:val="20"/>
          <w:szCs w:val="22"/>
          <w:lang w:val="de-CH"/>
        </w:rPr>
        <w:t xml:space="preserve"> </w:t>
      </w:r>
      <w:r>
        <w:rPr>
          <w:rFonts w:ascii="Helvetica" w:hAnsi="Helvetica" w:cs="Arial"/>
          <w:b/>
          <w:bCs/>
          <w:sz w:val="20"/>
          <w:szCs w:val="22"/>
          <w:lang w:val="de-CH"/>
        </w:rPr>
        <w:t>der Porsche 911 eindeutig der Spi</w:t>
      </w:r>
      <w:r>
        <w:rPr>
          <w:rFonts w:ascii="Helvetica" w:hAnsi="Helvetica" w:cs="Arial"/>
          <w:b/>
          <w:bCs/>
          <w:sz w:val="20"/>
          <w:szCs w:val="22"/>
          <w:lang w:val="de-CH"/>
        </w:rPr>
        <w:t>t</w:t>
      </w:r>
      <w:r>
        <w:rPr>
          <w:rFonts w:ascii="Helvetica" w:hAnsi="Helvetica" w:cs="Arial"/>
          <w:b/>
          <w:bCs/>
          <w:sz w:val="20"/>
          <w:szCs w:val="22"/>
          <w:lang w:val="de-CH"/>
        </w:rPr>
        <w:t xml:space="preserve">zenreiter. Besonders wertvoll sind die luftgekühlten </w:t>
      </w:r>
      <w:r w:rsidRPr="00E515EE">
        <w:rPr>
          <w:rFonts w:ascii="Helvetica" w:hAnsi="Helvetica" w:cs="Arial"/>
          <w:b/>
          <w:bCs/>
          <w:sz w:val="20"/>
          <w:szCs w:val="22"/>
          <w:lang w:val="de-CH"/>
        </w:rPr>
        <w:t>Modelle</w:t>
      </w:r>
      <w:r>
        <w:rPr>
          <w:rFonts w:ascii="Helvetica" w:hAnsi="Helvetica" w:cs="Arial"/>
          <w:b/>
          <w:bCs/>
          <w:sz w:val="20"/>
          <w:szCs w:val="22"/>
          <w:lang w:val="de-CH"/>
        </w:rPr>
        <w:t>, weil diese für die Liebhaber puristischer Porsches über die Zeit am wenigsten an Wert verlieren oder sogar zulegen.</w:t>
      </w:r>
    </w:p>
    <w:p w:rsidR="002F71E2" w:rsidRDefault="002F71E2" w:rsidP="002F71E2">
      <w:pPr>
        <w:spacing w:line="360" w:lineRule="auto"/>
        <w:rPr>
          <w:rFonts w:ascii="Helvetica" w:hAnsi="Helvetica" w:cs="Arial"/>
          <w:b/>
          <w:bCs/>
          <w:sz w:val="20"/>
          <w:szCs w:val="22"/>
          <w:lang w:val="de-CH"/>
        </w:rPr>
      </w:pPr>
    </w:p>
    <w:p w:rsidR="002F71E2" w:rsidRDefault="002F71E2" w:rsidP="002F71E2">
      <w:pPr>
        <w:spacing w:line="360" w:lineRule="auto"/>
        <w:rPr>
          <w:rFonts w:ascii="Helvetica" w:hAnsi="Helvetica" w:cs="Arial"/>
          <w:bCs/>
          <w:sz w:val="20"/>
          <w:szCs w:val="22"/>
          <w:lang w:val="de-CH"/>
        </w:rPr>
      </w:pPr>
      <w:r>
        <w:rPr>
          <w:rFonts w:ascii="Helvetica" w:hAnsi="Helvetica" w:cs="Arial"/>
          <w:bCs/>
          <w:sz w:val="20"/>
          <w:szCs w:val="22"/>
          <w:lang w:val="de-CH"/>
        </w:rPr>
        <w:t xml:space="preserve">Auf den </w:t>
      </w:r>
      <w:r w:rsidRPr="00935E7E">
        <w:rPr>
          <w:rFonts w:ascii="Helvetica" w:hAnsi="Helvetica" w:cs="Arial"/>
          <w:bCs/>
          <w:sz w:val="20"/>
          <w:szCs w:val="22"/>
          <w:lang w:val="de-CH"/>
        </w:rPr>
        <w:t xml:space="preserve">Plätzen 6 bis 10 </w:t>
      </w:r>
      <w:r>
        <w:rPr>
          <w:rFonts w:ascii="Helvetica" w:hAnsi="Helvetica" w:cs="Arial"/>
          <w:bCs/>
          <w:sz w:val="20"/>
          <w:szCs w:val="22"/>
          <w:lang w:val="de-CH"/>
        </w:rPr>
        <w:t>folgen</w:t>
      </w:r>
      <w:r w:rsidRPr="00935E7E">
        <w:rPr>
          <w:rFonts w:ascii="Helvetica" w:hAnsi="Helvetica" w:cs="Arial"/>
          <w:bCs/>
          <w:sz w:val="20"/>
          <w:szCs w:val="22"/>
          <w:lang w:val="de-CH"/>
        </w:rPr>
        <w:t xml:space="preserve"> Halter von VWs, Oldtimern, Jaguar, Jeep und Motorr</w:t>
      </w:r>
      <w:r w:rsidRPr="00935E7E">
        <w:rPr>
          <w:rFonts w:ascii="Helvetica" w:hAnsi="Helvetica" w:cs="Arial"/>
          <w:bCs/>
          <w:sz w:val="20"/>
          <w:szCs w:val="22"/>
          <w:lang w:val="de-CH"/>
        </w:rPr>
        <w:t>ä</w:t>
      </w:r>
      <w:r w:rsidRPr="00935E7E">
        <w:rPr>
          <w:rFonts w:ascii="Helvetica" w:hAnsi="Helvetica" w:cs="Arial"/>
          <w:bCs/>
          <w:sz w:val="20"/>
          <w:szCs w:val="22"/>
          <w:lang w:val="de-CH"/>
        </w:rPr>
        <w:t xml:space="preserve">der anderer Marken als Harley. </w:t>
      </w:r>
      <w:r>
        <w:rPr>
          <w:rFonts w:ascii="Helvetica" w:hAnsi="Helvetica" w:cs="Arial"/>
          <w:bCs/>
          <w:sz w:val="20"/>
          <w:szCs w:val="22"/>
          <w:lang w:val="de-CH"/>
        </w:rPr>
        <w:t>Die Top 10 der am häufigsten verpfändeten Gefährte machen rund 60 Prozent des Geschäfts von Autopfandhaus.ch aus. Doch selbst Ferr</w:t>
      </w:r>
      <w:r>
        <w:rPr>
          <w:rFonts w:ascii="Helvetica" w:hAnsi="Helvetica" w:cs="Arial"/>
          <w:bCs/>
          <w:sz w:val="20"/>
          <w:szCs w:val="22"/>
          <w:lang w:val="de-CH"/>
        </w:rPr>
        <w:t>a</w:t>
      </w:r>
      <w:r>
        <w:rPr>
          <w:rFonts w:ascii="Helvetica" w:hAnsi="Helvetica" w:cs="Arial"/>
          <w:bCs/>
          <w:sz w:val="20"/>
          <w:szCs w:val="22"/>
          <w:lang w:val="de-CH"/>
        </w:rPr>
        <w:t>ris, Maser</w:t>
      </w:r>
      <w:bookmarkStart w:id="0" w:name="_GoBack"/>
      <w:bookmarkEnd w:id="0"/>
      <w:r>
        <w:rPr>
          <w:rFonts w:ascii="Helvetica" w:hAnsi="Helvetica" w:cs="Arial"/>
          <w:bCs/>
          <w:sz w:val="20"/>
          <w:szCs w:val="22"/>
          <w:lang w:val="de-CH"/>
        </w:rPr>
        <w:t xml:space="preserve">atis und Rolls Royces stehen regelmäßig in den gesicherten Hallen von Auto-Pfandhaus-Sued.de. „Zu unserer Kundschaft zählen typischerweise Menschen, die eine etwas aggressive Liquiditätsplanung pflegen. Dazu </w:t>
      </w:r>
      <w:r w:rsidRPr="00D756A6">
        <w:rPr>
          <w:rFonts w:ascii="Helvetica" w:hAnsi="Helvetica" w:cs="Arial"/>
          <w:bCs/>
          <w:sz w:val="20"/>
          <w:szCs w:val="22"/>
          <w:lang w:val="de-CH"/>
        </w:rPr>
        <w:t>gehören</w:t>
      </w:r>
      <w:r>
        <w:rPr>
          <w:rFonts w:ascii="Helvetica" w:hAnsi="Helvetica" w:cs="Arial"/>
          <w:bCs/>
          <w:sz w:val="20"/>
          <w:szCs w:val="22"/>
          <w:lang w:val="de-CH"/>
        </w:rPr>
        <w:t xml:space="preserve"> zum Beispiel selbstständ</w:t>
      </w:r>
      <w:r>
        <w:rPr>
          <w:rFonts w:ascii="Helvetica" w:hAnsi="Helvetica" w:cs="Arial"/>
          <w:bCs/>
          <w:sz w:val="20"/>
          <w:szCs w:val="22"/>
          <w:lang w:val="de-CH"/>
        </w:rPr>
        <w:t>i</w:t>
      </w:r>
      <w:r>
        <w:rPr>
          <w:rFonts w:ascii="Helvetica" w:hAnsi="Helvetica" w:cs="Arial"/>
          <w:bCs/>
          <w:sz w:val="20"/>
          <w:szCs w:val="22"/>
          <w:lang w:val="de-CH"/>
        </w:rPr>
        <w:t>ge Immobilienhändler und Anlageverwalter</w:t>
      </w:r>
      <w:proofErr w:type="gramStart"/>
      <w:r>
        <w:rPr>
          <w:rFonts w:ascii="Helvetica" w:hAnsi="Helvetica" w:cs="Arial"/>
          <w:bCs/>
          <w:sz w:val="20"/>
          <w:szCs w:val="22"/>
          <w:lang w:val="de-CH"/>
        </w:rPr>
        <w:t>, die</w:t>
      </w:r>
      <w:proofErr w:type="gramEnd"/>
      <w:r>
        <w:rPr>
          <w:rFonts w:ascii="Helvetica" w:hAnsi="Helvetica" w:cs="Arial"/>
          <w:bCs/>
          <w:sz w:val="20"/>
          <w:szCs w:val="22"/>
          <w:lang w:val="de-CH"/>
        </w:rPr>
        <w:t xml:space="preserve"> eigene Fonds anbieten und temporär auf kurzfristig verfügbares Geld angewiesen sind und so ohne Zeitdruck ihre Geschäfte abwickeln können.“, so Domeniconi. Auch Gewerbetreibende und Handwerker sind häufige Kunden, weil sie eine vorübergehende Umsatzeinbuße erleben oder auf größ</w:t>
      </w:r>
      <w:r>
        <w:rPr>
          <w:rFonts w:ascii="Helvetica" w:hAnsi="Helvetica" w:cs="Arial"/>
          <w:bCs/>
          <w:sz w:val="20"/>
          <w:szCs w:val="22"/>
          <w:lang w:val="de-CH"/>
        </w:rPr>
        <w:t>e</w:t>
      </w:r>
      <w:r>
        <w:rPr>
          <w:rFonts w:ascii="Helvetica" w:hAnsi="Helvetica" w:cs="Arial"/>
          <w:bCs/>
          <w:sz w:val="20"/>
          <w:szCs w:val="22"/>
          <w:lang w:val="de-CH"/>
        </w:rPr>
        <w:t xml:space="preserve">re Zahlungseingänge warten. Besitzer weniger wertvoller Marken tauschen weit weniger häufig ihren </w:t>
      </w:r>
      <w:proofErr w:type="gramStart"/>
      <w:r>
        <w:rPr>
          <w:rFonts w:ascii="Helvetica" w:hAnsi="Helvetica" w:cs="Arial"/>
          <w:bCs/>
          <w:sz w:val="20"/>
          <w:szCs w:val="22"/>
          <w:lang w:val="de-CH"/>
        </w:rPr>
        <w:t>Liebling gegen Bares</w:t>
      </w:r>
      <w:proofErr w:type="gramEnd"/>
      <w:r>
        <w:rPr>
          <w:rFonts w:ascii="Helvetica" w:hAnsi="Helvetica" w:cs="Arial"/>
          <w:bCs/>
          <w:sz w:val="20"/>
          <w:szCs w:val="22"/>
          <w:lang w:val="de-CH"/>
        </w:rPr>
        <w:t xml:space="preserve"> ein. Insgesamt kaufen 9 von 10 Kunden die Wagen von Auto-Pfandhaus-Sued.de wieder zurück. Die restlichen 10 Prozent werden rege</w:t>
      </w:r>
      <w:r>
        <w:rPr>
          <w:rFonts w:ascii="Helvetica" w:hAnsi="Helvetica" w:cs="Arial"/>
          <w:bCs/>
          <w:sz w:val="20"/>
          <w:szCs w:val="22"/>
          <w:lang w:val="de-CH"/>
        </w:rPr>
        <w:t>l</w:t>
      </w:r>
      <w:r>
        <w:rPr>
          <w:rFonts w:ascii="Helvetica" w:hAnsi="Helvetica" w:cs="Arial"/>
          <w:bCs/>
          <w:sz w:val="20"/>
          <w:szCs w:val="22"/>
          <w:lang w:val="de-CH"/>
        </w:rPr>
        <w:t xml:space="preserve">mäßig öffentlich versteigert. </w:t>
      </w:r>
    </w:p>
    <w:p w:rsidR="002F71E2" w:rsidRDefault="002F71E2" w:rsidP="002F71E2">
      <w:pPr>
        <w:spacing w:line="360" w:lineRule="auto"/>
        <w:rPr>
          <w:rFonts w:ascii="Helvetica" w:hAnsi="Helvetica" w:cs="Arial"/>
          <w:bCs/>
          <w:sz w:val="20"/>
          <w:szCs w:val="22"/>
          <w:lang w:val="de-CH"/>
        </w:rPr>
      </w:pPr>
    </w:p>
    <w:p w:rsidR="002F71E2" w:rsidRPr="005430EE" w:rsidRDefault="002F71E2" w:rsidP="002F71E2">
      <w:pPr>
        <w:spacing w:line="360" w:lineRule="auto"/>
        <w:rPr>
          <w:rFonts w:ascii="Helvetica" w:hAnsi="Helvetica" w:cs="Arial"/>
          <w:b/>
          <w:bCs/>
          <w:sz w:val="20"/>
          <w:szCs w:val="22"/>
          <w:lang w:val="de-CH"/>
        </w:rPr>
      </w:pPr>
      <w:r w:rsidRPr="005430EE">
        <w:rPr>
          <w:rFonts w:ascii="Helvetica" w:hAnsi="Helvetica" w:cs="Arial"/>
          <w:b/>
          <w:bCs/>
          <w:sz w:val="20"/>
          <w:szCs w:val="22"/>
          <w:lang w:val="de-CH"/>
        </w:rPr>
        <w:t>Top 10 der am meisten verpfändeten Autos und Motorräder</w:t>
      </w:r>
    </w:p>
    <w:tbl>
      <w:tblPr>
        <w:tblW w:w="5338" w:type="dxa"/>
        <w:tblInd w:w="57" w:type="dxa"/>
        <w:tblCellMar>
          <w:left w:w="70" w:type="dxa"/>
          <w:right w:w="70" w:type="dxa"/>
        </w:tblCellMar>
        <w:tblLook w:val="0000"/>
      </w:tblPr>
      <w:tblGrid>
        <w:gridCol w:w="613"/>
        <w:gridCol w:w="2810"/>
        <w:gridCol w:w="1915"/>
      </w:tblGrid>
      <w:tr w:rsidR="002F71E2" w:rsidRPr="005430EE">
        <w:trPr>
          <w:trHeight w:val="73"/>
        </w:trPr>
        <w:tc>
          <w:tcPr>
            <w:tcW w:w="613" w:type="dxa"/>
            <w:tcBorders>
              <w:top w:val="nil"/>
              <w:left w:val="nil"/>
              <w:bottom w:val="nil"/>
              <w:right w:val="nil"/>
            </w:tcBorders>
            <w:shd w:val="clear" w:color="auto" w:fill="auto"/>
            <w:noWrap/>
            <w:vAlign w:val="bottom"/>
          </w:tcPr>
          <w:p w:rsidR="002F71E2" w:rsidRPr="005430EE" w:rsidRDefault="002F71E2" w:rsidP="003A2383">
            <w:pPr>
              <w:jc w:val="right"/>
              <w:rPr>
                <w:rFonts w:ascii="Helvetica" w:hAnsi="Helvetica" w:cs="Arial"/>
                <w:bCs/>
                <w:sz w:val="20"/>
                <w:szCs w:val="22"/>
                <w:lang w:val="de-CH"/>
              </w:rPr>
            </w:pPr>
            <w:r w:rsidRPr="005430EE">
              <w:rPr>
                <w:rFonts w:ascii="Helvetica" w:hAnsi="Helvetica" w:cs="Arial"/>
                <w:bCs/>
                <w:sz w:val="20"/>
                <w:szCs w:val="22"/>
                <w:lang w:val="de-CH"/>
              </w:rPr>
              <w:t>Platz</w:t>
            </w:r>
          </w:p>
        </w:tc>
        <w:tc>
          <w:tcPr>
            <w:tcW w:w="2810" w:type="dxa"/>
            <w:tcBorders>
              <w:top w:val="nil"/>
              <w:left w:val="nil"/>
              <w:bottom w:val="nil"/>
              <w:right w:val="nil"/>
            </w:tcBorders>
            <w:vAlign w:val="bottom"/>
          </w:tcPr>
          <w:p w:rsidR="002F71E2" w:rsidRPr="005430EE" w:rsidRDefault="002F71E2" w:rsidP="003A2383">
            <w:pPr>
              <w:rPr>
                <w:rFonts w:ascii="Helvetica" w:hAnsi="Helvetica" w:cs="Arial"/>
                <w:bCs/>
                <w:sz w:val="20"/>
                <w:szCs w:val="22"/>
                <w:lang w:val="de-CH"/>
              </w:rPr>
            </w:pPr>
            <w:r w:rsidRPr="005430EE">
              <w:rPr>
                <w:rFonts w:ascii="Helvetica" w:hAnsi="Helvetica" w:cs="Arial"/>
                <w:bCs/>
                <w:sz w:val="20"/>
                <w:szCs w:val="22"/>
                <w:lang w:val="de-CH"/>
              </w:rPr>
              <w:t>Marke</w:t>
            </w:r>
          </w:p>
        </w:tc>
        <w:tc>
          <w:tcPr>
            <w:tcW w:w="1915" w:type="dxa"/>
            <w:tcBorders>
              <w:top w:val="nil"/>
              <w:left w:val="nil"/>
              <w:bottom w:val="nil"/>
              <w:right w:val="nil"/>
            </w:tcBorders>
            <w:shd w:val="clear" w:color="auto" w:fill="auto"/>
            <w:noWrap/>
            <w:vAlign w:val="bottom"/>
          </w:tcPr>
          <w:p w:rsidR="002F71E2" w:rsidRPr="005430EE" w:rsidRDefault="002F71E2" w:rsidP="00C92B7C">
            <w:pPr>
              <w:jc w:val="right"/>
              <w:rPr>
                <w:rFonts w:ascii="Helvetica" w:hAnsi="Helvetica" w:cs="Arial"/>
                <w:bCs/>
                <w:sz w:val="20"/>
                <w:szCs w:val="22"/>
                <w:lang w:val="de-CH"/>
              </w:rPr>
            </w:pPr>
            <w:r w:rsidRPr="005430EE">
              <w:rPr>
                <w:rFonts w:ascii="Helvetica" w:hAnsi="Helvetica" w:cs="Arial"/>
                <w:bCs/>
                <w:sz w:val="20"/>
                <w:szCs w:val="22"/>
                <w:lang w:val="de-CH"/>
              </w:rPr>
              <w:t>Anteil</w:t>
            </w:r>
          </w:p>
        </w:tc>
      </w:tr>
      <w:tr w:rsidR="002F71E2" w:rsidRPr="005430EE">
        <w:trPr>
          <w:trHeight w:val="280"/>
        </w:trPr>
        <w:tc>
          <w:tcPr>
            <w:tcW w:w="613" w:type="dxa"/>
            <w:tcBorders>
              <w:top w:val="nil"/>
              <w:left w:val="nil"/>
              <w:bottom w:val="nil"/>
              <w:right w:val="nil"/>
            </w:tcBorders>
            <w:shd w:val="clear" w:color="auto" w:fill="auto"/>
            <w:noWrap/>
            <w:vAlign w:val="bottom"/>
          </w:tcPr>
          <w:p w:rsidR="002F71E2" w:rsidRPr="005430EE" w:rsidRDefault="002F71E2" w:rsidP="003A2383">
            <w:pPr>
              <w:jc w:val="right"/>
              <w:rPr>
                <w:rFonts w:ascii="Helvetica" w:hAnsi="Helvetica" w:cs="Arial"/>
                <w:bCs/>
                <w:sz w:val="20"/>
                <w:szCs w:val="22"/>
                <w:lang w:val="de-CH"/>
              </w:rPr>
            </w:pPr>
            <w:r w:rsidRPr="005430EE">
              <w:rPr>
                <w:rFonts w:ascii="Helvetica" w:hAnsi="Helvetica" w:cs="Arial"/>
                <w:bCs/>
                <w:sz w:val="20"/>
                <w:szCs w:val="22"/>
                <w:lang w:val="de-CH"/>
              </w:rPr>
              <w:t>1</w:t>
            </w:r>
          </w:p>
        </w:tc>
        <w:tc>
          <w:tcPr>
            <w:tcW w:w="2810" w:type="dxa"/>
            <w:tcBorders>
              <w:top w:val="nil"/>
              <w:left w:val="nil"/>
              <w:bottom w:val="nil"/>
              <w:right w:val="nil"/>
            </w:tcBorders>
            <w:vAlign w:val="bottom"/>
          </w:tcPr>
          <w:p w:rsidR="002F71E2" w:rsidRPr="005430EE" w:rsidRDefault="002F71E2" w:rsidP="003A2383">
            <w:pPr>
              <w:rPr>
                <w:rFonts w:ascii="Helvetica" w:hAnsi="Helvetica" w:cs="Arial"/>
                <w:bCs/>
                <w:sz w:val="20"/>
                <w:szCs w:val="22"/>
                <w:lang w:val="de-CH"/>
              </w:rPr>
            </w:pPr>
            <w:r w:rsidRPr="005430EE">
              <w:rPr>
                <w:rFonts w:ascii="Helvetica" w:hAnsi="Helvetica" w:cs="Arial"/>
                <w:bCs/>
                <w:sz w:val="20"/>
                <w:szCs w:val="22"/>
                <w:lang w:val="de-CH"/>
              </w:rPr>
              <w:t>BMW</w:t>
            </w:r>
          </w:p>
        </w:tc>
        <w:tc>
          <w:tcPr>
            <w:tcW w:w="1915" w:type="dxa"/>
            <w:tcBorders>
              <w:top w:val="nil"/>
              <w:left w:val="nil"/>
              <w:bottom w:val="nil"/>
              <w:right w:val="nil"/>
            </w:tcBorders>
            <w:shd w:val="clear" w:color="auto" w:fill="auto"/>
            <w:noWrap/>
            <w:vAlign w:val="bottom"/>
          </w:tcPr>
          <w:p w:rsidR="002F71E2" w:rsidRPr="005430EE" w:rsidRDefault="002F71E2" w:rsidP="003A2383">
            <w:pPr>
              <w:jc w:val="right"/>
              <w:rPr>
                <w:rFonts w:ascii="Helvetica" w:hAnsi="Helvetica" w:cs="Arial"/>
                <w:bCs/>
                <w:sz w:val="20"/>
                <w:szCs w:val="22"/>
                <w:lang w:val="de-CH"/>
              </w:rPr>
            </w:pPr>
            <w:r w:rsidRPr="005430EE">
              <w:rPr>
                <w:rFonts w:ascii="Helvetica" w:hAnsi="Helvetica" w:cs="Arial"/>
                <w:bCs/>
                <w:sz w:val="20"/>
                <w:szCs w:val="22"/>
                <w:lang w:val="de-CH"/>
              </w:rPr>
              <w:t>15%</w:t>
            </w:r>
          </w:p>
        </w:tc>
      </w:tr>
      <w:tr w:rsidR="002F71E2" w:rsidRPr="005430EE">
        <w:trPr>
          <w:trHeight w:val="280"/>
        </w:trPr>
        <w:tc>
          <w:tcPr>
            <w:tcW w:w="613" w:type="dxa"/>
            <w:tcBorders>
              <w:top w:val="nil"/>
              <w:left w:val="nil"/>
              <w:bottom w:val="nil"/>
              <w:right w:val="nil"/>
            </w:tcBorders>
            <w:shd w:val="clear" w:color="auto" w:fill="auto"/>
            <w:noWrap/>
            <w:vAlign w:val="bottom"/>
          </w:tcPr>
          <w:p w:rsidR="002F71E2" w:rsidRPr="005430EE" w:rsidRDefault="002F71E2" w:rsidP="003A2383">
            <w:pPr>
              <w:jc w:val="right"/>
              <w:rPr>
                <w:rFonts w:ascii="Helvetica" w:hAnsi="Helvetica" w:cs="Arial"/>
                <w:bCs/>
                <w:sz w:val="20"/>
                <w:szCs w:val="22"/>
                <w:lang w:val="de-CH"/>
              </w:rPr>
            </w:pPr>
            <w:r w:rsidRPr="005430EE">
              <w:rPr>
                <w:rFonts w:ascii="Helvetica" w:hAnsi="Helvetica" w:cs="Arial"/>
                <w:bCs/>
                <w:sz w:val="20"/>
                <w:szCs w:val="22"/>
                <w:lang w:val="de-CH"/>
              </w:rPr>
              <w:t>2</w:t>
            </w:r>
          </w:p>
        </w:tc>
        <w:tc>
          <w:tcPr>
            <w:tcW w:w="2810" w:type="dxa"/>
            <w:tcBorders>
              <w:top w:val="nil"/>
              <w:left w:val="nil"/>
              <w:bottom w:val="nil"/>
              <w:right w:val="nil"/>
            </w:tcBorders>
            <w:vAlign w:val="bottom"/>
          </w:tcPr>
          <w:p w:rsidR="002F71E2" w:rsidRPr="005430EE" w:rsidRDefault="002F71E2" w:rsidP="003A2383">
            <w:pPr>
              <w:rPr>
                <w:rFonts w:ascii="Helvetica" w:hAnsi="Helvetica" w:cs="Arial"/>
                <w:bCs/>
                <w:sz w:val="20"/>
                <w:szCs w:val="22"/>
                <w:lang w:val="de-CH"/>
              </w:rPr>
            </w:pPr>
            <w:r w:rsidRPr="005430EE">
              <w:rPr>
                <w:rFonts w:ascii="Helvetica" w:hAnsi="Helvetica" w:cs="Arial"/>
                <w:bCs/>
                <w:sz w:val="20"/>
                <w:szCs w:val="22"/>
                <w:lang w:val="de-CH"/>
              </w:rPr>
              <w:t>Mercedes</w:t>
            </w:r>
          </w:p>
        </w:tc>
        <w:tc>
          <w:tcPr>
            <w:tcW w:w="1915" w:type="dxa"/>
            <w:tcBorders>
              <w:top w:val="nil"/>
              <w:left w:val="nil"/>
              <w:bottom w:val="nil"/>
              <w:right w:val="nil"/>
            </w:tcBorders>
            <w:shd w:val="clear" w:color="auto" w:fill="auto"/>
            <w:noWrap/>
            <w:vAlign w:val="bottom"/>
          </w:tcPr>
          <w:p w:rsidR="002F71E2" w:rsidRPr="005430EE" w:rsidRDefault="002F71E2" w:rsidP="003A2383">
            <w:pPr>
              <w:jc w:val="right"/>
              <w:rPr>
                <w:rFonts w:ascii="Helvetica" w:hAnsi="Helvetica" w:cs="Arial"/>
                <w:bCs/>
                <w:sz w:val="20"/>
                <w:szCs w:val="22"/>
                <w:lang w:val="de-CH"/>
              </w:rPr>
            </w:pPr>
            <w:r w:rsidRPr="005430EE">
              <w:rPr>
                <w:rFonts w:ascii="Helvetica" w:hAnsi="Helvetica" w:cs="Arial"/>
                <w:bCs/>
                <w:sz w:val="20"/>
                <w:szCs w:val="22"/>
                <w:lang w:val="de-CH"/>
              </w:rPr>
              <w:t>11%</w:t>
            </w:r>
          </w:p>
        </w:tc>
      </w:tr>
      <w:tr w:rsidR="002F71E2" w:rsidRPr="005430EE">
        <w:trPr>
          <w:trHeight w:val="280"/>
        </w:trPr>
        <w:tc>
          <w:tcPr>
            <w:tcW w:w="613" w:type="dxa"/>
            <w:tcBorders>
              <w:top w:val="nil"/>
              <w:left w:val="nil"/>
              <w:bottom w:val="nil"/>
              <w:right w:val="nil"/>
            </w:tcBorders>
            <w:shd w:val="clear" w:color="auto" w:fill="auto"/>
            <w:noWrap/>
            <w:vAlign w:val="bottom"/>
          </w:tcPr>
          <w:p w:rsidR="002F71E2" w:rsidRPr="005430EE" w:rsidRDefault="002F71E2" w:rsidP="003A2383">
            <w:pPr>
              <w:jc w:val="right"/>
              <w:rPr>
                <w:rFonts w:ascii="Helvetica" w:hAnsi="Helvetica" w:cs="Arial"/>
                <w:bCs/>
                <w:sz w:val="20"/>
                <w:szCs w:val="22"/>
                <w:lang w:val="de-CH"/>
              </w:rPr>
            </w:pPr>
            <w:r w:rsidRPr="005430EE">
              <w:rPr>
                <w:rFonts w:ascii="Helvetica" w:hAnsi="Helvetica" w:cs="Arial"/>
                <w:bCs/>
                <w:sz w:val="20"/>
                <w:szCs w:val="22"/>
                <w:lang w:val="de-CH"/>
              </w:rPr>
              <w:t>3</w:t>
            </w:r>
          </w:p>
        </w:tc>
        <w:tc>
          <w:tcPr>
            <w:tcW w:w="2810" w:type="dxa"/>
            <w:tcBorders>
              <w:top w:val="nil"/>
              <w:left w:val="nil"/>
              <w:bottom w:val="nil"/>
              <w:right w:val="nil"/>
            </w:tcBorders>
            <w:vAlign w:val="bottom"/>
          </w:tcPr>
          <w:p w:rsidR="002F71E2" w:rsidRPr="005430EE" w:rsidRDefault="002F71E2" w:rsidP="003A2383">
            <w:pPr>
              <w:rPr>
                <w:rFonts w:ascii="Helvetica" w:hAnsi="Helvetica" w:cs="Arial"/>
                <w:bCs/>
                <w:sz w:val="20"/>
                <w:szCs w:val="22"/>
                <w:lang w:val="de-CH"/>
              </w:rPr>
            </w:pPr>
            <w:r w:rsidRPr="005430EE">
              <w:rPr>
                <w:rFonts w:ascii="Helvetica" w:hAnsi="Helvetica" w:cs="Arial"/>
                <w:bCs/>
                <w:sz w:val="20"/>
                <w:szCs w:val="22"/>
                <w:lang w:val="de-CH"/>
              </w:rPr>
              <w:t>Porsche</w:t>
            </w:r>
          </w:p>
        </w:tc>
        <w:tc>
          <w:tcPr>
            <w:tcW w:w="1915" w:type="dxa"/>
            <w:tcBorders>
              <w:top w:val="nil"/>
              <w:left w:val="nil"/>
              <w:bottom w:val="nil"/>
              <w:right w:val="nil"/>
            </w:tcBorders>
            <w:shd w:val="clear" w:color="auto" w:fill="auto"/>
            <w:noWrap/>
            <w:vAlign w:val="bottom"/>
          </w:tcPr>
          <w:p w:rsidR="002F71E2" w:rsidRPr="005430EE" w:rsidRDefault="002F71E2" w:rsidP="003A2383">
            <w:pPr>
              <w:jc w:val="right"/>
              <w:rPr>
                <w:rFonts w:ascii="Helvetica" w:hAnsi="Helvetica" w:cs="Arial"/>
                <w:bCs/>
                <w:sz w:val="20"/>
                <w:szCs w:val="22"/>
                <w:lang w:val="de-CH"/>
              </w:rPr>
            </w:pPr>
            <w:r w:rsidRPr="005430EE">
              <w:rPr>
                <w:rFonts w:ascii="Helvetica" w:hAnsi="Helvetica" w:cs="Arial"/>
                <w:bCs/>
                <w:sz w:val="20"/>
                <w:szCs w:val="22"/>
                <w:lang w:val="de-CH"/>
              </w:rPr>
              <w:t>8%</w:t>
            </w:r>
          </w:p>
        </w:tc>
      </w:tr>
      <w:tr w:rsidR="002F71E2" w:rsidRPr="005430EE">
        <w:trPr>
          <w:trHeight w:val="280"/>
        </w:trPr>
        <w:tc>
          <w:tcPr>
            <w:tcW w:w="613" w:type="dxa"/>
            <w:tcBorders>
              <w:top w:val="nil"/>
              <w:left w:val="nil"/>
              <w:bottom w:val="nil"/>
              <w:right w:val="nil"/>
            </w:tcBorders>
            <w:shd w:val="clear" w:color="auto" w:fill="auto"/>
            <w:noWrap/>
            <w:vAlign w:val="bottom"/>
          </w:tcPr>
          <w:p w:rsidR="002F71E2" w:rsidRPr="005430EE" w:rsidRDefault="002F71E2" w:rsidP="003A2383">
            <w:pPr>
              <w:jc w:val="right"/>
              <w:rPr>
                <w:rFonts w:ascii="Helvetica" w:hAnsi="Helvetica" w:cs="Arial"/>
                <w:bCs/>
                <w:sz w:val="20"/>
                <w:szCs w:val="22"/>
                <w:lang w:val="de-CH"/>
              </w:rPr>
            </w:pPr>
            <w:r w:rsidRPr="005430EE">
              <w:rPr>
                <w:rFonts w:ascii="Helvetica" w:hAnsi="Helvetica" w:cs="Arial"/>
                <w:bCs/>
                <w:sz w:val="20"/>
                <w:szCs w:val="22"/>
                <w:lang w:val="de-CH"/>
              </w:rPr>
              <w:t>4</w:t>
            </w:r>
          </w:p>
        </w:tc>
        <w:tc>
          <w:tcPr>
            <w:tcW w:w="2810" w:type="dxa"/>
            <w:tcBorders>
              <w:top w:val="nil"/>
              <w:left w:val="nil"/>
              <w:bottom w:val="nil"/>
              <w:right w:val="nil"/>
            </w:tcBorders>
            <w:vAlign w:val="bottom"/>
          </w:tcPr>
          <w:p w:rsidR="002F71E2" w:rsidRPr="005430EE" w:rsidRDefault="002F71E2" w:rsidP="003A2383">
            <w:pPr>
              <w:rPr>
                <w:rFonts w:ascii="Helvetica" w:hAnsi="Helvetica" w:cs="Arial"/>
                <w:bCs/>
                <w:sz w:val="20"/>
                <w:szCs w:val="22"/>
                <w:lang w:val="de-CH"/>
              </w:rPr>
            </w:pPr>
            <w:r w:rsidRPr="005430EE">
              <w:rPr>
                <w:rFonts w:ascii="Helvetica" w:hAnsi="Helvetica" w:cs="Arial"/>
                <w:bCs/>
                <w:sz w:val="20"/>
                <w:szCs w:val="22"/>
                <w:lang w:val="de-CH"/>
              </w:rPr>
              <w:t>Audi</w:t>
            </w:r>
          </w:p>
        </w:tc>
        <w:tc>
          <w:tcPr>
            <w:tcW w:w="1915" w:type="dxa"/>
            <w:tcBorders>
              <w:top w:val="nil"/>
              <w:left w:val="nil"/>
              <w:bottom w:val="nil"/>
              <w:right w:val="nil"/>
            </w:tcBorders>
            <w:shd w:val="clear" w:color="auto" w:fill="auto"/>
            <w:noWrap/>
            <w:vAlign w:val="bottom"/>
          </w:tcPr>
          <w:p w:rsidR="002F71E2" w:rsidRPr="005430EE" w:rsidRDefault="002F71E2" w:rsidP="003A2383">
            <w:pPr>
              <w:jc w:val="right"/>
              <w:rPr>
                <w:rFonts w:ascii="Helvetica" w:hAnsi="Helvetica" w:cs="Arial"/>
                <w:bCs/>
                <w:sz w:val="20"/>
                <w:szCs w:val="22"/>
                <w:lang w:val="de-CH"/>
              </w:rPr>
            </w:pPr>
            <w:r w:rsidRPr="005430EE">
              <w:rPr>
                <w:rFonts w:ascii="Helvetica" w:hAnsi="Helvetica" w:cs="Arial"/>
                <w:bCs/>
                <w:sz w:val="20"/>
                <w:szCs w:val="22"/>
                <w:lang w:val="de-CH"/>
              </w:rPr>
              <w:t>7%</w:t>
            </w:r>
          </w:p>
        </w:tc>
      </w:tr>
      <w:tr w:rsidR="002F71E2" w:rsidRPr="005430EE">
        <w:trPr>
          <w:trHeight w:val="280"/>
        </w:trPr>
        <w:tc>
          <w:tcPr>
            <w:tcW w:w="613" w:type="dxa"/>
            <w:tcBorders>
              <w:top w:val="nil"/>
              <w:left w:val="nil"/>
              <w:bottom w:val="nil"/>
              <w:right w:val="nil"/>
            </w:tcBorders>
            <w:shd w:val="clear" w:color="auto" w:fill="auto"/>
            <w:noWrap/>
            <w:vAlign w:val="bottom"/>
          </w:tcPr>
          <w:p w:rsidR="002F71E2" w:rsidRPr="005430EE" w:rsidRDefault="002F71E2" w:rsidP="003A2383">
            <w:pPr>
              <w:jc w:val="right"/>
              <w:rPr>
                <w:rFonts w:ascii="Helvetica" w:hAnsi="Helvetica" w:cs="Arial"/>
                <w:bCs/>
                <w:sz w:val="20"/>
                <w:szCs w:val="22"/>
                <w:lang w:val="de-CH"/>
              </w:rPr>
            </w:pPr>
            <w:r w:rsidRPr="005430EE">
              <w:rPr>
                <w:rFonts w:ascii="Helvetica" w:hAnsi="Helvetica" w:cs="Arial"/>
                <w:bCs/>
                <w:sz w:val="20"/>
                <w:szCs w:val="22"/>
                <w:lang w:val="de-CH"/>
              </w:rPr>
              <w:t>5</w:t>
            </w:r>
          </w:p>
        </w:tc>
        <w:tc>
          <w:tcPr>
            <w:tcW w:w="2810" w:type="dxa"/>
            <w:tcBorders>
              <w:top w:val="nil"/>
              <w:left w:val="nil"/>
              <w:bottom w:val="nil"/>
              <w:right w:val="nil"/>
            </w:tcBorders>
            <w:vAlign w:val="bottom"/>
          </w:tcPr>
          <w:p w:rsidR="002F71E2" w:rsidRPr="005430EE" w:rsidRDefault="002F71E2" w:rsidP="003A2383">
            <w:pPr>
              <w:rPr>
                <w:rFonts w:ascii="Helvetica" w:hAnsi="Helvetica" w:cs="Arial"/>
                <w:bCs/>
                <w:sz w:val="20"/>
                <w:szCs w:val="22"/>
                <w:lang w:val="de-CH"/>
              </w:rPr>
            </w:pPr>
            <w:r w:rsidRPr="005430EE">
              <w:rPr>
                <w:rFonts w:ascii="Helvetica" w:hAnsi="Helvetica" w:cs="Arial"/>
                <w:bCs/>
                <w:sz w:val="20"/>
                <w:szCs w:val="22"/>
                <w:lang w:val="de-CH"/>
              </w:rPr>
              <w:t>Harley</w:t>
            </w:r>
          </w:p>
        </w:tc>
        <w:tc>
          <w:tcPr>
            <w:tcW w:w="1915" w:type="dxa"/>
            <w:tcBorders>
              <w:top w:val="nil"/>
              <w:left w:val="nil"/>
              <w:bottom w:val="nil"/>
              <w:right w:val="nil"/>
            </w:tcBorders>
            <w:shd w:val="clear" w:color="auto" w:fill="auto"/>
            <w:noWrap/>
            <w:vAlign w:val="bottom"/>
          </w:tcPr>
          <w:p w:rsidR="002F71E2" w:rsidRPr="005430EE" w:rsidRDefault="002F71E2" w:rsidP="003A2383">
            <w:pPr>
              <w:jc w:val="right"/>
              <w:rPr>
                <w:rFonts w:ascii="Helvetica" w:hAnsi="Helvetica" w:cs="Arial"/>
                <w:bCs/>
                <w:sz w:val="20"/>
                <w:szCs w:val="22"/>
                <w:lang w:val="de-CH"/>
              </w:rPr>
            </w:pPr>
            <w:r w:rsidRPr="005430EE">
              <w:rPr>
                <w:rFonts w:ascii="Helvetica" w:hAnsi="Helvetica" w:cs="Arial"/>
                <w:bCs/>
                <w:sz w:val="20"/>
                <w:szCs w:val="22"/>
                <w:lang w:val="de-CH"/>
              </w:rPr>
              <w:t>4%</w:t>
            </w:r>
          </w:p>
        </w:tc>
      </w:tr>
      <w:tr w:rsidR="002F71E2" w:rsidRPr="005430EE">
        <w:trPr>
          <w:trHeight w:val="280"/>
        </w:trPr>
        <w:tc>
          <w:tcPr>
            <w:tcW w:w="613" w:type="dxa"/>
            <w:tcBorders>
              <w:top w:val="nil"/>
              <w:left w:val="nil"/>
              <w:bottom w:val="nil"/>
              <w:right w:val="nil"/>
            </w:tcBorders>
            <w:shd w:val="clear" w:color="auto" w:fill="auto"/>
            <w:noWrap/>
            <w:vAlign w:val="bottom"/>
          </w:tcPr>
          <w:p w:rsidR="002F71E2" w:rsidRPr="005430EE" w:rsidRDefault="002F71E2" w:rsidP="003A2383">
            <w:pPr>
              <w:jc w:val="right"/>
              <w:rPr>
                <w:rFonts w:ascii="Helvetica" w:hAnsi="Helvetica" w:cs="Arial"/>
                <w:bCs/>
                <w:sz w:val="20"/>
                <w:szCs w:val="22"/>
                <w:lang w:val="de-CH"/>
              </w:rPr>
            </w:pPr>
            <w:r w:rsidRPr="005430EE">
              <w:rPr>
                <w:rFonts w:ascii="Helvetica" w:hAnsi="Helvetica" w:cs="Arial"/>
                <w:bCs/>
                <w:sz w:val="20"/>
                <w:szCs w:val="22"/>
                <w:lang w:val="de-CH"/>
              </w:rPr>
              <w:t>6</w:t>
            </w:r>
          </w:p>
        </w:tc>
        <w:tc>
          <w:tcPr>
            <w:tcW w:w="2810" w:type="dxa"/>
            <w:tcBorders>
              <w:top w:val="nil"/>
              <w:left w:val="nil"/>
              <w:bottom w:val="nil"/>
              <w:right w:val="nil"/>
            </w:tcBorders>
            <w:vAlign w:val="bottom"/>
          </w:tcPr>
          <w:p w:rsidR="002F71E2" w:rsidRPr="005430EE" w:rsidRDefault="002F71E2" w:rsidP="003A2383">
            <w:pPr>
              <w:rPr>
                <w:rFonts w:ascii="Helvetica" w:hAnsi="Helvetica" w:cs="Arial"/>
                <w:bCs/>
                <w:sz w:val="20"/>
                <w:szCs w:val="22"/>
                <w:lang w:val="de-CH"/>
              </w:rPr>
            </w:pPr>
            <w:r w:rsidRPr="005430EE">
              <w:rPr>
                <w:rFonts w:ascii="Helvetica" w:hAnsi="Helvetica" w:cs="Arial"/>
                <w:bCs/>
                <w:sz w:val="20"/>
                <w:szCs w:val="22"/>
                <w:lang w:val="de-CH"/>
              </w:rPr>
              <w:t>VW</w:t>
            </w:r>
          </w:p>
        </w:tc>
        <w:tc>
          <w:tcPr>
            <w:tcW w:w="1915" w:type="dxa"/>
            <w:tcBorders>
              <w:top w:val="nil"/>
              <w:left w:val="nil"/>
              <w:bottom w:val="nil"/>
              <w:right w:val="nil"/>
            </w:tcBorders>
            <w:shd w:val="clear" w:color="auto" w:fill="auto"/>
            <w:noWrap/>
            <w:vAlign w:val="bottom"/>
          </w:tcPr>
          <w:p w:rsidR="002F71E2" w:rsidRPr="005430EE" w:rsidRDefault="002F71E2" w:rsidP="003A2383">
            <w:pPr>
              <w:jc w:val="right"/>
              <w:rPr>
                <w:rFonts w:ascii="Helvetica" w:hAnsi="Helvetica" w:cs="Arial"/>
                <w:bCs/>
                <w:sz w:val="20"/>
                <w:szCs w:val="22"/>
                <w:lang w:val="de-CH"/>
              </w:rPr>
            </w:pPr>
            <w:r w:rsidRPr="005430EE">
              <w:rPr>
                <w:rFonts w:ascii="Helvetica" w:hAnsi="Helvetica" w:cs="Arial"/>
                <w:bCs/>
                <w:sz w:val="20"/>
                <w:szCs w:val="22"/>
                <w:lang w:val="de-CH"/>
              </w:rPr>
              <w:t>3%</w:t>
            </w:r>
          </w:p>
        </w:tc>
      </w:tr>
      <w:tr w:rsidR="002F71E2" w:rsidRPr="005430EE">
        <w:trPr>
          <w:trHeight w:val="280"/>
        </w:trPr>
        <w:tc>
          <w:tcPr>
            <w:tcW w:w="613" w:type="dxa"/>
            <w:tcBorders>
              <w:top w:val="nil"/>
              <w:left w:val="nil"/>
              <w:bottom w:val="nil"/>
              <w:right w:val="nil"/>
            </w:tcBorders>
            <w:shd w:val="clear" w:color="auto" w:fill="auto"/>
            <w:noWrap/>
            <w:vAlign w:val="bottom"/>
          </w:tcPr>
          <w:p w:rsidR="002F71E2" w:rsidRPr="005430EE" w:rsidRDefault="002F71E2" w:rsidP="003A2383">
            <w:pPr>
              <w:jc w:val="right"/>
              <w:rPr>
                <w:rFonts w:ascii="Helvetica" w:hAnsi="Helvetica" w:cs="Arial"/>
                <w:bCs/>
                <w:sz w:val="20"/>
                <w:szCs w:val="22"/>
                <w:lang w:val="de-CH"/>
              </w:rPr>
            </w:pPr>
            <w:r w:rsidRPr="005430EE">
              <w:rPr>
                <w:rFonts w:ascii="Helvetica" w:hAnsi="Helvetica" w:cs="Arial"/>
                <w:bCs/>
                <w:sz w:val="20"/>
                <w:szCs w:val="22"/>
                <w:lang w:val="de-CH"/>
              </w:rPr>
              <w:t>7</w:t>
            </w:r>
          </w:p>
        </w:tc>
        <w:tc>
          <w:tcPr>
            <w:tcW w:w="2810" w:type="dxa"/>
            <w:tcBorders>
              <w:top w:val="nil"/>
              <w:left w:val="nil"/>
              <w:bottom w:val="nil"/>
              <w:right w:val="nil"/>
            </w:tcBorders>
            <w:vAlign w:val="bottom"/>
          </w:tcPr>
          <w:p w:rsidR="002F71E2" w:rsidRPr="005430EE" w:rsidRDefault="002F71E2" w:rsidP="003A2383">
            <w:pPr>
              <w:rPr>
                <w:rFonts w:ascii="Helvetica" w:hAnsi="Helvetica" w:cs="Arial"/>
                <w:bCs/>
                <w:sz w:val="20"/>
                <w:szCs w:val="22"/>
                <w:lang w:val="de-CH"/>
              </w:rPr>
            </w:pPr>
            <w:r w:rsidRPr="005430EE">
              <w:rPr>
                <w:rFonts w:ascii="Helvetica" w:hAnsi="Helvetica" w:cs="Arial"/>
                <w:bCs/>
                <w:sz w:val="20"/>
                <w:szCs w:val="22"/>
                <w:lang w:val="de-CH"/>
              </w:rPr>
              <w:t>Oldtimer</w:t>
            </w:r>
          </w:p>
        </w:tc>
        <w:tc>
          <w:tcPr>
            <w:tcW w:w="1915" w:type="dxa"/>
            <w:tcBorders>
              <w:top w:val="nil"/>
              <w:left w:val="nil"/>
              <w:bottom w:val="nil"/>
              <w:right w:val="nil"/>
            </w:tcBorders>
            <w:shd w:val="clear" w:color="auto" w:fill="auto"/>
            <w:noWrap/>
            <w:vAlign w:val="bottom"/>
          </w:tcPr>
          <w:p w:rsidR="002F71E2" w:rsidRPr="005430EE" w:rsidRDefault="002F71E2" w:rsidP="003A2383">
            <w:pPr>
              <w:jc w:val="right"/>
              <w:rPr>
                <w:rFonts w:ascii="Helvetica" w:hAnsi="Helvetica" w:cs="Arial"/>
                <w:bCs/>
                <w:sz w:val="20"/>
                <w:szCs w:val="22"/>
                <w:lang w:val="de-CH"/>
              </w:rPr>
            </w:pPr>
            <w:r w:rsidRPr="005430EE">
              <w:rPr>
                <w:rFonts w:ascii="Helvetica" w:hAnsi="Helvetica" w:cs="Arial"/>
                <w:bCs/>
                <w:sz w:val="20"/>
                <w:szCs w:val="22"/>
                <w:lang w:val="de-CH"/>
              </w:rPr>
              <w:t>3%</w:t>
            </w:r>
          </w:p>
        </w:tc>
      </w:tr>
      <w:tr w:rsidR="002F71E2" w:rsidRPr="005430EE">
        <w:trPr>
          <w:trHeight w:val="280"/>
        </w:trPr>
        <w:tc>
          <w:tcPr>
            <w:tcW w:w="613" w:type="dxa"/>
            <w:tcBorders>
              <w:top w:val="nil"/>
              <w:left w:val="nil"/>
              <w:bottom w:val="nil"/>
              <w:right w:val="nil"/>
            </w:tcBorders>
            <w:shd w:val="clear" w:color="auto" w:fill="auto"/>
            <w:noWrap/>
            <w:vAlign w:val="bottom"/>
          </w:tcPr>
          <w:p w:rsidR="002F71E2" w:rsidRPr="005430EE" w:rsidRDefault="002F71E2" w:rsidP="003A2383">
            <w:pPr>
              <w:jc w:val="right"/>
              <w:rPr>
                <w:rFonts w:ascii="Helvetica" w:hAnsi="Helvetica" w:cs="Arial"/>
                <w:bCs/>
                <w:sz w:val="20"/>
                <w:szCs w:val="22"/>
                <w:lang w:val="de-CH"/>
              </w:rPr>
            </w:pPr>
            <w:r w:rsidRPr="005430EE">
              <w:rPr>
                <w:rFonts w:ascii="Helvetica" w:hAnsi="Helvetica" w:cs="Arial"/>
                <w:bCs/>
                <w:sz w:val="20"/>
                <w:szCs w:val="22"/>
                <w:lang w:val="de-CH"/>
              </w:rPr>
              <w:t>8</w:t>
            </w:r>
          </w:p>
        </w:tc>
        <w:tc>
          <w:tcPr>
            <w:tcW w:w="2810" w:type="dxa"/>
            <w:tcBorders>
              <w:top w:val="nil"/>
              <w:left w:val="nil"/>
              <w:bottom w:val="nil"/>
              <w:right w:val="nil"/>
            </w:tcBorders>
            <w:vAlign w:val="bottom"/>
          </w:tcPr>
          <w:p w:rsidR="002F71E2" w:rsidRPr="005430EE" w:rsidRDefault="002F71E2" w:rsidP="003A2383">
            <w:pPr>
              <w:rPr>
                <w:rFonts w:ascii="Helvetica" w:hAnsi="Helvetica" w:cs="Arial"/>
                <w:bCs/>
                <w:sz w:val="20"/>
                <w:szCs w:val="22"/>
                <w:lang w:val="de-CH"/>
              </w:rPr>
            </w:pPr>
            <w:r w:rsidRPr="005430EE">
              <w:rPr>
                <w:rFonts w:ascii="Helvetica" w:hAnsi="Helvetica" w:cs="Arial"/>
                <w:bCs/>
                <w:sz w:val="20"/>
                <w:szCs w:val="22"/>
                <w:lang w:val="de-CH"/>
              </w:rPr>
              <w:t>Jaguar</w:t>
            </w:r>
          </w:p>
        </w:tc>
        <w:tc>
          <w:tcPr>
            <w:tcW w:w="1915" w:type="dxa"/>
            <w:tcBorders>
              <w:top w:val="nil"/>
              <w:left w:val="nil"/>
              <w:bottom w:val="nil"/>
              <w:right w:val="nil"/>
            </w:tcBorders>
            <w:shd w:val="clear" w:color="auto" w:fill="auto"/>
            <w:noWrap/>
            <w:vAlign w:val="bottom"/>
          </w:tcPr>
          <w:p w:rsidR="002F71E2" w:rsidRPr="005430EE" w:rsidRDefault="002F71E2" w:rsidP="003A2383">
            <w:pPr>
              <w:jc w:val="right"/>
              <w:rPr>
                <w:rFonts w:ascii="Helvetica" w:hAnsi="Helvetica" w:cs="Arial"/>
                <w:bCs/>
                <w:sz w:val="20"/>
                <w:szCs w:val="22"/>
                <w:lang w:val="de-CH"/>
              </w:rPr>
            </w:pPr>
            <w:r w:rsidRPr="005430EE">
              <w:rPr>
                <w:rFonts w:ascii="Helvetica" w:hAnsi="Helvetica" w:cs="Arial"/>
                <w:bCs/>
                <w:sz w:val="20"/>
                <w:szCs w:val="22"/>
                <w:lang w:val="de-CH"/>
              </w:rPr>
              <w:t>3%</w:t>
            </w:r>
          </w:p>
        </w:tc>
      </w:tr>
      <w:tr w:rsidR="002F71E2" w:rsidRPr="005430EE">
        <w:trPr>
          <w:trHeight w:val="280"/>
        </w:trPr>
        <w:tc>
          <w:tcPr>
            <w:tcW w:w="613" w:type="dxa"/>
            <w:tcBorders>
              <w:top w:val="nil"/>
              <w:left w:val="nil"/>
              <w:bottom w:val="nil"/>
              <w:right w:val="nil"/>
            </w:tcBorders>
            <w:shd w:val="clear" w:color="auto" w:fill="auto"/>
            <w:noWrap/>
            <w:vAlign w:val="bottom"/>
          </w:tcPr>
          <w:p w:rsidR="002F71E2" w:rsidRPr="005430EE" w:rsidRDefault="002F71E2" w:rsidP="003A2383">
            <w:pPr>
              <w:jc w:val="right"/>
              <w:rPr>
                <w:rFonts w:ascii="Helvetica" w:hAnsi="Helvetica" w:cs="Arial"/>
                <w:bCs/>
                <w:sz w:val="20"/>
                <w:szCs w:val="22"/>
                <w:lang w:val="de-CH"/>
              </w:rPr>
            </w:pPr>
            <w:r w:rsidRPr="005430EE">
              <w:rPr>
                <w:rFonts w:ascii="Helvetica" w:hAnsi="Helvetica" w:cs="Arial"/>
                <w:bCs/>
                <w:sz w:val="20"/>
                <w:szCs w:val="22"/>
                <w:lang w:val="de-CH"/>
              </w:rPr>
              <w:t>9</w:t>
            </w:r>
          </w:p>
        </w:tc>
        <w:tc>
          <w:tcPr>
            <w:tcW w:w="2810" w:type="dxa"/>
            <w:tcBorders>
              <w:top w:val="nil"/>
              <w:left w:val="nil"/>
              <w:bottom w:val="nil"/>
              <w:right w:val="nil"/>
            </w:tcBorders>
            <w:vAlign w:val="bottom"/>
          </w:tcPr>
          <w:p w:rsidR="002F71E2" w:rsidRPr="005430EE" w:rsidRDefault="002F71E2" w:rsidP="003A2383">
            <w:pPr>
              <w:rPr>
                <w:rFonts w:ascii="Helvetica" w:hAnsi="Helvetica" w:cs="Arial"/>
                <w:bCs/>
                <w:sz w:val="20"/>
                <w:szCs w:val="22"/>
                <w:lang w:val="de-CH"/>
              </w:rPr>
            </w:pPr>
            <w:r w:rsidRPr="005430EE">
              <w:rPr>
                <w:rFonts w:ascii="Helvetica" w:hAnsi="Helvetica" w:cs="Arial"/>
                <w:bCs/>
                <w:sz w:val="20"/>
                <w:szCs w:val="22"/>
                <w:lang w:val="de-CH"/>
              </w:rPr>
              <w:t>Jeep</w:t>
            </w:r>
          </w:p>
        </w:tc>
        <w:tc>
          <w:tcPr>
            <w:tcW w:w="1915" w:type="dxa"/>
            <w:tcBorders>
              <w:top w:val="nil"/>
              <w:left w:val="nil"/>
              <w:bottom w:val="nil"/>
              <w:right w:val="nil"/>
            </w:tcBorders>
            <w:shd w:val="clear" w:color="auto" w:fill="auto"/>
            <w:noWrap/>
            <w:vAlign w:val="bottom"/>
          </w:tcPr>
          <w:p w:rsidR="002F71E2" w:rsidRPr="005430EE" w:rsidRDefault="002F71E2" w:rsidP="003A2383">
            <w:pPr>
              <w:jc w:val="right"/>
              <w:rPr>
                <w:rFonts w:ascii="Helvetica" w:hAnsi="Helvetica" w:cs="Arial"/>
                <w:bCs/>
                <w:sz w:val="20"/>
                <w:szCs w:val="22"/>
                <w:lang w:val="de-CH"/>
              </w:rPr>
            </w:pPr>
            <w:r w:rsidRPr="005430EE">
              <w:rPr>
                <w:rFonts w:ascii="Helvetica" w:hAnsi="Helvetica" w:cs="Arial"/>
                <w:bCs/>
                <w:sz w:val="20"/>
                <w:szCs w:val="22"/>
                <w:lang w:val="de-CH"/>
              </w:rPr>
              <w:t>2%</w:t>
            </w:r>
          </w:p>
        </w:tc>
      </w:tr>
      <w:tr w:rsidR="002F71E2" w:rsidRPr="005430EE">
        <w:trPr>
          <w:trHeight w:val="280"/>
        </w:trPr>
        <w:tc>
          <w:tcPr>
            <w:tcW w:w="613" w:type="dxa"/>
            <w:tcBorders>
              <w:top w:val="nil"/>
              <w:left w:val="nil"/>
              <w:bottom w:val="nil"/>
              <w:right w:val="nil"/>
            </w:tcBorders>
            <w:shd w:val="clear" w:color="auto" w:fill="auto"/>
            <w:noWrap/>
            <w:vAlign w:val="bottom"/>
          </w:tcPr>
          <w:p w:rsidR="002F71E2" w:rsidRPr="005430EE" w:rsidRDefault="002F71E2" w:rsidP="003A2383">
            <w:pPr>
              <w:jc w:val="right"/>
              <w:rPr>
                <w:rFonts w:ascii="Helvetica" w:hAnsi="Helvetica" w:cs="Arial"/>
                <w:bCs/>
                <w:sz w:val="20"/>
                <w:szCs w:val="22"/>
                <w:lang w:val="de-CH"/>
              </w:rPr>
            </w:pPr>
            <w:r w:rsidRPr="005430EE">
              <w:rPr>
                <w:rFonts w:ascii="Helvetica" w:hAnsi="Helvetica" w:cs="Arial"/>
                <w:bCs/>
                <w:sz w:val="20"/>
                <w:szCs w:val="22"/>
                <w:lang w:val="de-CH"/>
              </w:rPr>
              <w:t>10</w:t>
            </w:r>
          </w:p>
        </w:tc>
        <w:tc>
          <w:tcPr>
            <w:tcW w:w="2810" w:type="dxa"/>
            <w:tcBorders>
              <w:top w:val="nil"/>
              <w:left w:val="nil"/>
              <w:bottom w:val="nil"/>
              <w:right w:val="nil"/>
            </w:tcBorders>
            <w:vAlign w:val="bottom"/>
          </w:tcPr>
          <w:p w:rsidR="002F71E2" w:rsidRPr="005430EE" w:rsidRDefault="002F71E2" w:rsidP="003A2383">
            <w:pPr>
              <w:rPr>
                <w:rFonts w:ascii="Helvetica" w:hAnsi="Helvetica" w:cs="Arial"/>
                <w:bCs/>
                <w:sz w:val="20"/>
                <w:szCs w:val="22"/>
                <w:lang w:val="de-CH"/>
              </w:rPr>
            </w:pPr>
            <w:r>
              <w:rPr>
                <w:rFonts w:ascii="Helvetica" w:hAnsi="Helvetica" w:cs="Arial"/>
                <w:bCs/>
                <w:sz w:val="20"/>
                <w:szCs w:val="22"/>
                <w:lang w:val="de-CH"/>
              </w:rPr>
              <w:t>Motorräder anderer Marken</w:t>
            </w:r>
          </w:p>
        </w:tc>
        <w:tc>
          <w:tcPr>
            <w:tcW w:w="1915" w:type="dxa"/>
            <w:tcBorders>
              <w:top w:val="nil"/>
              <w:left w:val="nil"/>
              <w:bottom w:val="nil"/>
              <w:right w:val="nil"/>
            </w:tcBorders>
            <w:shd w:val="clear" w:color="auto" w:fill="auto"/>
            <w:noWrap/>
            <w:vAlign w:val="bottom"/>
          </w:tcPr>
          <w:p w:rsidR="002F71E2" w:rsidRPr="005430EE" w:rsidRDefault="002F71E2" w:rsidP="003A2383">
            <w:pPr>
              <w:jc w:val="right"/>
              <w:rPr>
                <w:rFonts w:ascii="Helvetica" w:hAnsi="Helvetica" w:cs="Arial"/>
                <w:bCs/>
                <w:sz w:val="20"/>
                <w:szCs w:val="22"/>
                <w:lang w:val="de-CH"/>
              </w:rPr>
            </w:pPr>
            <w:r w:rsidRPr="005430EE">
              <w:rPr>
                <w:rFonts w:ascii="Helvetica" w:hAnsi="Helvetica" w:cs="Arial"/>
                <w:bCs/>
                <w:sz w:val="20"/>
                <w:szCs w:val="22"/>
                <w:lang w:val="de-CH"/>
              </w:rPr>
              <w:t>2%</w:t>
            </w:r>
          </w:p>
        </w:tc>
      </w:tr>
    </w:tbl>
    <w:p w:rsidR="002F71E2" w:rsidRDefault="002F71E2" w:rsidP="002F71E2">
      <w:pPr>
        <w:spacing w:line="360" w:lineRule="auto"/>
        <w:rPr>
          <w:rFonts w:ascii="Helvetica" w:hAnsi="Helvetica" w:cs="Arial"/>
          <w:bCs/>
          <w:sz w:val="20"/>
          <w:szCs w:val="22"/>
          <w:lang w:val="de-CH"/>
        </w:rPr>
      </w:pPr>
    </w:p>
    <w:tbl>
      <w:tblPr>
        <w:tblW w:w="7621" w:type="dxa"/>
        <w:tblLayout w:type="fixed"/>
        <w:tblLook w:val="04A0"/>
      </w:tblPr>
      <w:tblGrid>
        <w:gridCol w:w="3584"/>
        <w:gridCol w:w="4037"/>
      </w:tblGrid>
      <w:tr w:rsidR="002F71E2" w:rsidRPr="0034306D">
        <w:trPr>
          <w:trHeight w:val="2223"/>
        </w:trPr>
        <w:tc>
          <w:tcPr>
            <w:tcW w:w="3584" w:type="dxa"/>
            <w:shd w:val="clear" w:color="auto" w:fill="auto"/>
          </w:tcPr>
          <w:p w:rsidR="002F71E2" w:rsidRPr="005171F9" w:rsidRDefault="002F71E2" w:rsidP="00493607">
            <w:pPr>
              <w:widowControl w:val="0"/>
              <w:tabs>
                <w:tab w:val="left" w:pos="2977"/>
                <w:tab w:val="left" w:pos="4111"/>
              </w:tabs>
              <w:autoSpaceDE w:val="0"/>
              <w:autoSpaceDN w:val="0"/>
              <w:adjustRightInd w:val="0"/>
              <w:spacing w:line="220" w:lineRule="atLeast"/>
              <w:ind w:right="176"/>
              <w:rPr>
                <w:rFonts w:ascii="Arial" w:hAnsi="Arial" w:cs="Calibri"/>
                <w:sz w:val="16"/>
                <w:szCs w:val="26"/>
                <w:lang w:val="de-CH" w:eastAsia="de-DE"/>
              </w:rPr>
            </w:pPr>
            <w:r>
              <w:rPr>
                <w:rFonts w:ascii="Arial" w:hAnsi="Arial" w:cs="Calibri"/>
                <w:noProof/>
                <w:sz w:val="16"/>
                <w:szCs w:val="26"/>
                <w:lang w:val="de-DE" w:eastAsia="de-DE" w:bidi="ar-SA"/>
              </w:rPr>
              <w:drawing>
                <wp:inline distT="0" distB="0" distL="0" distR="0">
                  <wp:extent cx="1577763" cy="1427499"/>
                  <wp:effectExtent l="25400" t="0" r="0" b="0"/>
                  <wp:docPr id="3" name="Bild 2" descr="::Bildschirmfoto 2014-09-19 um 15.48.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ildschirmfoto 2014-09-19 um 15.48.55.png"/>
                          <pic:cNvPicPr>
                            <a:picLocks noChangeAspect="1" noChangeArrowheads="1"/>
                          </pic:cNvPicPr>
                        </pic:nvPicPr>
                        <pic:blipFill>
                          <a:blip r:embed="rId4"/>
                          <a:srcRect/>
                          <a:stretch>
                            <a:fillRect/>
                          </a:stretch>
                        </pic:blipFill>
                        <pic:spPr bwMode="auto">
                          <a:xfrm>
                            <a:off x="0" y="0"/>
                            <a:ext cx="1580355" cy="1429844"/>
                          </a:xfrm>
                          <a:prstGeom prst="rect">
                            <a:avLst/>
                          </a:prstGeom>
                          <a:noFill/>
                          <a:ln w="9525">
                            <a:noFill/>
                            <a:miter lim="800000"/>
                            <a:headEnd/>
                            <a:tailEnd/>
                          </a:ln>
                        </pic:spPr>
                      </pic:pic>
                    </a:graphicData>
                  </a:graphic>
                </wp:inline>
              </w:drawing>
            </w:r>
          </w:p>
        </w:tc>
        <w:tc>
          <w:tcPr>
            <w:tcW w:w="4037" w:type="dxa"/>
            <w:shd w:val="clear" w:color="auto" w:fill="auto"/>
          </w:tcPr>
          <w:p w:rsidR="002F71E2" w:rsidRPr="005171F9" w:rsidRDefault="002F71E2" w:rsidP="00493607">
            <w:pPr>
              <w:widowControl w:val="0"/>
              <w:autoSpaceDE w:val="0"/>
              <w:autoSpaceDN w:val="0"/>
              <w:adjustRightInd w:val="0"/>
              <w:spacing w:line="220" w:lineRule="atLeast"/>
              <w:ind w:left="34" w:right="742"/>
              <w:rPr>
                <w:rFonts w:ascii="Arial" w:hAnsi="Arial" w:cs="Calibri"/>
                <w:sz w:val="16"/>
                <w:szCs w:val="26"/>
                <w:lang w:val="de-CH" w:eastAsia="de-DE"/>
              </w:rPr>
            </w:pPr>
          </w:p>
          <w:p w:rsidR="002F71E2" w:rsidRPr="005171F9" w:rsidRDefault="002F71E2" w:rsidP="00493607">
            <w:pPr>
              <w:widowControl w:val="0"/>
              <w:autoSpaceDE w:val="0"/>
              <w:autoSpaceDN w:val="0"/>
              <w:adjustRightInd w:val="0"/>
              <w:spacing w:line="220" w:lineRule="atLeast"/>
              <w:ind w:left="34" w:right="742"/>
              <w:rPr>
                <w:rFonts w:ascii="Arial" w:hAnsi="Arial" w:cs="Calibri"/>
                <w:sz w:val="16"/>
                <w:szCs w:val="26"/>
                <w:lang w:val="de-CH" w:eastAsia="de-DE"/>
              </w:rPr>
            </w:pPr>
          </w:p>
          <w:p w:rsidR="002F71E2" w:rsidRDefault="002F71E2" w:rsidP="00493607">
            <w:pPr>
              <w:pStyle w:val="Titel"/>
              <w:rPr>
                <w:rFonts w:ascii="Arial" w:eastAsia="Cambria" w:hAnsi="Arial" w:cs="Calibri"/>
                <w:bCs w:val="0"/>
                <w:sz w:val="16"/>
                <w:szCs w:val="26"/>
              </w:rPr>
            </w:pPr>
          </w:p>
          <w:p w:rsidR="002F71E2" w:rsidRDefault="002F71E2" w:rsidP="00493607">
            <w:pPr>
              <w:pStyle w:val="Titel"/>
              <w:rPr>
                <w:rFonts w:ascii="Arial" w:eastAsia="Cambria" w:hAnsi="Arial" w:cs="Calibri"/>
                <w:bCs w:val="0"/>
                <w:sz w:val="16"/>
                <w:szCs w:val="26"/>
              </w:rPr>
            </w:pPr>
          </w:p>
          <w:p w:rsidR="002F71E2" w:rsidRPr="005171F9" w:rsidRDefault="002F71E2" w:rsidP="00493607">
            <w:pPr>
              <w:pStyle w:val="Titel"/>
              <w:rPr>
                <w:rFonts w:ascii="Arial" w:eastAsia="Cambria" w:hAnsi="Arial" w:cs="Calibri"/>
                <w:bCs w:val="0"/>
                <w:sz w:val="16"/>
                <w:szCs w:val="26"/>
              </w:rPr>
            </w:pPr>
          </w:p>
          <w:p w:rsidR="002F71E2" w:rsidRPr="005171F9" w:rsidRDefault="002F71E2" w:rsidP="00493607">
            <w:pPr>
              <w:pStyle w:val="Titel"/>
              <w:rPr>
                <w:rFonts w:ascii="Arial" w:eastAsia="Cambria" w:hAnsi="Arial" w:cs="Calibri"/>
                <w:bCs w:val="0"/>
                <w:sz w:val="16"/>
                <w:szCs w:val="26"/>
              </w:rPr>
            </w:pPr>
          </w:p>
          <w:p w:rsidR="002F71E2" w:rsidRPr="005171F9" w:rsidRDefault="002F71E2" w:rsidP="00493607">
            <w:pPr>
              <w:pStyle w:val="Titel"/>
              <w:rPr>
                <w:rFonts w:ascii="Arial" w:eastAsia="Cambria" w:hAnsi="Arial" w:cs="Calibri"/>
                <w:bCs w:val="0"/>
                <w:sz w:val="16"/>
                <w:szCs w:val="26"/>
              </w:rPr>
            </w:pPr>
          </w:p>
          <w:p w:rsidR="002F71E2" w:rsidRPr="005171F9" w:rsidRDefault="002F71E2" w:rsidP="00C97E7E">
            <w:pPr>
              <w:pStyle w:val="Titel"/>
              <w:rPr>
                <w:rFonts w:ascii="Arial" w:eastAsia="Cambria" w:hAnsi="Arial" w:cs="Calibri"/>
                <w:bCs w:val="0"/>
                <w:sz w:val="16"/>
                <w:szCs w:val="26"/>
              </w:rPr>
            </w:pPr>
            <w:r>
              <w:rPr>
                <w:rFonts w:ascii="Arial" w:eastAsia="Cambria" w:hAnsi="Arial" w:cs="Calibri"/>
                <w:bCs w:val="0"/>
                <w:sz w:val="16"/>
                <w:szCs w:val="26"/>
              </w:rPr>
              <w:t>Cedric Domeniconi, Mitgründer und Partner von Auto-Pfandhaus-Sued.de</w:t>
            </w:r>
          </w:p>
        </w:tc>
      </w:tr>
      <w:tr w:rsidR="002F71E2" w:rsidRPr="0034306D">
        <w:trPr>
          <w:trHeight w:val="2223"/>
        </w:trPr>
        <w:tc>
          <w:tcPr>
            <w:tcW w:w="3584" w:type="dxa"/>
            <w:shd w:val="clear" w:color="auto" w:fill="auto"/>
          </w:tcPr>
          <w:p w:rsidR="002F71E2" w:rsidRDefault="002F71E2" w:rsidP="00493607">
            <w:pPr>
              <w:widowControl w:val="0"/>
              <w:tabs>
                <w:tab w:val="left" w:pos="2977"/>
                <w:tab w:val="left" w:pos="4111"/>
              </w:tabs>
              <w:autoSpaceDE w:val="0"/>
              <w:autoSpaceDN w:val="0"/>
              <w:adjustRightInd w:val="0"/>
              <w:spacing w:line="220" w:lineRule="atLeast"/>
              <w:ind w:right="176"/>
              <w:rPr>
                <w:rFonts w:ascii="Arial" w:hAnsi="Arial" w:cs="Calibri"/>
                <w:noProof/>
                <w:sz w:val="16"/>
                <w:szCs w:val="26"/>
                <w:lang w:val="de-DE" w:eastAsia="de-DE" w:bidi="ar-SA"/>
              </w:rPr>
            </w:pPr>
            <w:r>
              <w:rPr>
                <w:rFonts w:ascii="Arial" w:hAnsi="Arial" w:cs="Calibri"/>
                <w:noProof/>
                <w:sz w:val="16"/>
                <w:szCs w:val="26"/>
                <w:lang w:val="de-DE" w:eastAsia="de-DE" w:bidi="ar-SA"/>
              </w:rPr>
              <w:drawing>
                <wp:inline distT="0" distB="0" distL="0" distR="0">
                  <wp:extent cx="2500171" cy="1398905"/>
                  <wp:effectExtent l="25400" t="0" r="0" b="0"/>
                  <wp:docPr id="5" name="Bild 3" descr="::Bildschirmfoto 2014-09-19 um 15.49.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ildschirmfoto 2014-09-19 um 15.49.37.png"/>
                          <pic:cNvPicPr>
                            <a:picLocks noChangeAspect="1" noChangeArrowheads="1"/>
                          </pic:cNvPicPr>
                        </pic:nvPicPr>
                        <pic:blipFill>
                          <a:blip r:embed="rId5"/>
                          <a:srcRect/>
                          <a:stretch>
                            <a:fillRect/>
                          </a:stretch>
                        </pic:blipFill>
                        <pic:spPr bwMode="auto">
                          <a:xfrm>
                            <a:off x="0" y="0"/>
                            <a:ext cx="2500171" cy="1398905"/>
                          </a:xfrm>
                          <a:prstGeom prst="rect">
                            <a:avLst/>
                          </a:prstGeom>
                          <a:noFill/>
                          <a:ln w="9525">
                            <a:noFill/>
                            <a:miter lim="800000"/>
                            <a:headEnd/>
                            <a:tailEnd/>
                          </a:ln>
                        </pic:spPr>
                      </pic:pic>
                    </a:graphicData>
                  </a:graphic>
                </wp:inline>
              </w:drawing>
            </w:r>
          </w:p>
        </w:tc>
        <w:tc>
          <w:tcPr>
            <w:tcW w:w="4037" w:type="dxa"/>
            <w:shd w:val="clear" w:color="auto" w:fill="auto"/>
          </w:tcPr>
          <w:p w:rsidR="002F71E2" w:rsidRDefault="002F71E2" w:rsidP="00493607">
            <w:pPr>
              <w:widowControl w:val="0"/>
              <w:autoSpaceDE w:val="0"/>
              <w:autoSpaceDN w:val="0"/>
              <w:adjustRightInd w:val="0"/>
              <w:spacing w:line="220" w:lineRule="atLeast"/>
              <w:ind w:left="34" w:right="742"/>
              <w:rPr>
                <w:rFonts w:ascii="Arial" w:hAnsi="Arial" w:cs="Calibri"/>
                <w:sz w:val="16"/>
                <w:szCs w:val="26"/>
                <w:lang w:val="de-CH" w:eastAsia="de-DE"/>
              </w:rPr>
            </w:pPr>
          </w:p>
          <w:p w:rsidR="002F71E2" w:rsidRDefault="002F71E2" w:rsidP="00493607">
            <w:pPr>
              <w:widowControl w:val="0"/>
              <w:autoSpaceDE w:val="0"/>
              <w:autoSpaceDN w:val="0"/>
              <w:adjustRightInd w:val="0"/>
              <w:spacing w:line="220" w:lineRule="atLeast"/>
              <w:ind w:left="34" w:right="742"/>
              <w:rPr>
                <w:rFonts w:ascii="Arial" w:hAnsi="Arial" w:cs="Calibri"/>
                <w:sz w:val="16"/>
                <w:szCs w:val="26"/>
                <w:lang w:val="de-CH" w:eastAsia="de-DE"/>
              </w:rPr>
            </w:pPr>
          </w:p>
          <w:p w:rsidR="002F71E2" w:rsidRDefault="002F71E2" w:rsidP="00493607">
            <w:pPr>
              <w:widowControl w:val="0"/>
              <w:autoSpaceDE w:val="0"/>
              <w:autoSpaceDN w:val="0"/>
              <w:adjustRightInd w:val="0"/>
              <w:spacing w:line="220" w:lineRule="atLeast"/>
              <w:ind w:left="34" w:right="742"/>
              <w:rPr>
                <w:rFonts w:ascii="Arial" w:hAnsi="Arial" w:cs="Calibri"/>
                <w:sz w:val="16"/>
                <w:szCs w:val="26"/>
                <w:lang w:val="de-CH" w:eastAsia="de-DE"/>
              </w:rPr>
            </w:pPr>
          </w:p>
          <w:p w:rsidR="002F71E2" w:rsidRDefault="002F71E2" w:rsidP="00493607">
            <w:pPr>
              <w:widowControl w:val="0"/>
              <w:autoSpaceDE w:val="0"/>
              <w:autoSpaceDN w:val="0"/>
              <w:adjustRightInd w:val="0"/>
              <w:spacing w:line="220" w:lineRule="atLeast"/>
              <w:ind w:left="34" w:right="742"/>
              <w:rPr>
                <w:rFonts w:ascii="Arial" w:hAnsi="Arial" w:cs="Calibri"/>
                <w:sz w:val="16"/>
                <w:szCs w:val="26"/>
                <w:lang w:val="de-CH" w:eastAsia="de-DE"/>
              </w:rPr>
            </w:pPr>
          </w:p>
          <w:p w:rsidR="002F71E2" w:rsidRDefault="002F71E2" w:rsidP="00493607">
            <w:pPr>
              <w:widowControl w:val="0"/>
              <w:autoSpaceDE w:val="0"/>
              <w:autoSpaceDN w:val="0"/>
              <w:adjustRightInd w:val="0"/>
              <w:spacing w:line="220" w:lineRule="atLeast"/>
              <w:ind w:left="34" w:right="742"/>
              <w:rPr>
                <w:rFonts w:ascii="Arial" w:hAnsi="Arial" w:cs="Calibri"/>
                <w:sz w:val="16"/>
                <w:szCs w:val="26"/>
                <w:lang w:val="de-CH" w:eastAsia="de-DE"/>
              </w:rPr>
            </w:pPr>
          </w:p>
          <w:p w:rsidR="002F71E2" w:rsidRDefault="002F71E2" w:rsidP="00493607">
            <w:pPr>
              <w:widowControl w:val="0"/>
              <w:autoSpaceDE w:val="0"/>
              <w:autoSpaceDN w:val="0"/>
              <w:adjustRightInd w:val="0"/>
              <w:spacing w:line="220" w:lineRule="atLeast"/>
              <w:ind w:left="34" w:right="742"/>
              <w:rPr>
                <w:rFonts w:ascii="Arial" w:hAnsi="Arial" w:cs="Calibri"/>
                <w:sz w:val="16"/>
                <w:szCs w:val="26"/>
                <w:lang w:val="de-CH" w:eastAsia="de-DE"/>
              </w:rPr>
            </w:pPr>
          </w:p>
          <w:p w:rsidR="002F71E2" w:rsidRPr="00287A1A" w:rsidRDefault="002F71E2" w:rsidP="00287A1A">
            <w:pPr>
              <w:pStyle w:val="Titel"/>
              <w:rPr>
                <w:rFonts w:ascii="Arial" w:eastAsia="Cambria" w:hAnsi="Arial" w:cs="Calibri"/>
                <w:bCs w:val="0"/>
                <w:sz w:val="16"/>
                <w:szCs w:val="26"/>
              </w:rPr>
            </w:pPr>
          </w:p>
          <w:p w:rsidR="002F71E2" w:rsidRPr="005171F9" w:rsidRDefault="002F71E2" w:rsidP="00287A1A">
            <w:pPr>
              <w:pStyle w:val="Titel"/>
              <w:rPr>
                <w:rFonts w:ascii="Arial" w:hAnsi="Arial" w:cs="Calibri"/>
                <w:sz w:val="16"/>
                <w:szCs w:val="26"/>
              </w:rPr>
            </w:pPr>
            <w:r>
              <w:rPr>
                <w:rFonts w:ascii="Arial" w:eastAsia="Cambria" w:hAnsi="Arial" w:cs="Calibri"/>
                <w:bCs w:val="0"/>
                <w:sz w:val="16"/>
                <w:szCs w:val="26"/>
              </w:rPr>
              <w:t>In den Hallen des Auto-Pfandhaus-Sued.de sind Luxusautos in der Überzahl</w:t>
            </w:r>
            <w:r>
              <w:rPr>
                <w:rFonts w:ascii="Arial" w:eastAsia="Cambria" w:hAnsi="Arial" w:cs="Calibri"/>
                <w:bCs w:val="0"/>
                <w:sz w:val="16"/>
                <w:szCs w:val="26"/>
              </w:rPr>
              <w:br/>
            </w:r>
            <w:r w:rsidRPr="00DA7DB1">
              <w:rPr>
                <w:rFonts w:ascii="Arial" w:eastAsia="Cambria" w:hAnsi="Arial" w:cs="Calibri"/>
                <w:b w:val="0"/>
                <w:bCs w:val="0"/>
                <w:sz w:val="16"/>
                <w:szCs w:val="26"/>
              </w:rPr>
              <w:t>(Quelle: Automobilrevue)</w:t>
            </w:r>
          </w:p>
        </w:tc>
      </w:tr>
    </w:tbl>
    <w:p w:rsidR="002F71E2" w:rsidRPr="00FF198A" w:rsidRDefault="002F71E2" w:rsidP="00FF198A">
      <w:pPr>
        <w:spacing w:line="288" w:lineRule="auto"/>
        <w:rPr>
          <w:rFonts w:ascii="Helvetica" w:eastAsia="Times New Roman" w:hAnsi="Helvetica"/>
          <w:sz w:val="16"/>
        </w:rPr>
      </w:pPr>
    </w:p>
    <w:tbl>
      <w:tblPr>
        <w:tblW w:w="8896" w:type="dxa"/>
        <w:tblLook w:val="04A0"/>
      </w:tblPr>
      <w:tblGrid>
        <w:gridCol w:w="4077"/>
        <w:gridCol w:w="4819"/>
      </w:tblGrid>
      <w:tr w:rsidR="002F71E2" w:rsidRPr="0034306D">
        <w:tc>
          <w:tcPr>
            <w:tcW w:w="4077" w:type="dxa"/>
            <w:shd w:val="clear" w:color="auto" w:fill="auto"/>
          </w:tcPr>
          <w:p w:rsidR="002F71E2" w:rsidRPr="005171F9" w:rsidRDefault="002F71E2" w:rsidP="00493607">
            <w:pPr>
              <w:widowControl w:val="0"/>
              <w:tabs>
                <w:tab w:val="left" w:pos="3969"/>
              </w:tabs>
              <w:autoSpaceDE w:val="0"/>
              <w:autoSpaceDN w:val="0"/>
              <w:adjustRightInd w:val="0"/>
              <w:spacing w:line="220" w:lineRule="atLeast"/>
              <w:ind w:right="176"/>
              <w:rPr>
                <w:rFonts w:ascii="Helvetica" w:hAnsi="Helvetica" w:cs="Calibri"/>
                <w:b/>
                <w:sz w:val="16"/>
                <w:szCs w:val="26"/>
                <w:lang w:val="de-CH" w:eastAsia="de-DE"/>
              </w:rPr>
            </w:pPr>
            <w:r w:rsidRPr="00F37300">
              <w:rPr>
                <w:rFonts w:ascii="Helvetica" w:hAnsi="Helvetica" w:cs="Calibri"/>
                <w:b/>
                <w:sz w:val="16"/>
                <w:szCs w:val="26"/>
                <w:lang w:val="de-CH" w:eastAsia="de-DE"/>
              </w:rPr>
              <w:t>Kontaktdaten:</w:t>
            </w:r>
          </w:p>
          <w:p w:rsidR="002F71E2" w:rsidRPr="00FE1707" w:rsidRDefault="002F71E2" w:rsidP="00FE1707">
            <w:pPr>
              <w:widowControl w:val="0"/>
              <w:tabs>
                <w:tab w:val="left" w:pos="2977"/>
                <w:tab w:val="left" w:pos="3969"/>
              </w:tabs>
              <w:autoSpaceDE w:val="0"/>
              <w:autoSpaceDN w:val="0"/>
              <w:adjustRightInd w:val="0"/>
              <w:spacing w:line="220" w:lineRule="atLeast"/>
              <w:ind w:right="176"/>
              <w:rPr>
                <w:rFonts w:ascii="Helvetica" w:hAnsi="Helvetica" w:cs="Calibri"/>
                <w:sz w:val="16"/>
                <w:szCs w:val="26"/>
                <w:lang w:val="de-CH" w:eastAsia="de-DE"/>
              </w:rPr>
            </w:pPr>
            <w:r w:rsidRPr="00FE1707">
              <w:rPr>
                <w:rFonts w:ascii="Helvetica" w:hAnsi="Helvetica" w:cs="Calibri"/>
                <w:sz w:val="16"/>
                <w:szCs w:val="26"/>
                <w:lang w:val="de-CH" w:eastAsia="de-DE"/>
              </w:rPr>
              <w:t>Auto-Pfandhaus-Sued.de</w:t>
            </w:r>
          </w:p>
          <w:p w:rsidR="002F71E2" w:rsidRPr="0034306D" w:rsidRDefault="002F71E2" w:rsidP="00C92B7C">
            <w:pPr>
              <w:widowControl w:val="0"/>
              <w:tabs>
                <w:tab w:val="left" w:pos="2977"/>
                <w:tab w:val="left" w:pos="3969"/>
              </w:tabs>
              <w:autoSpaceDE w:val="0"/>
              <w:autoSpaceDN w:val="0"/>
              <w:adjustRightInd w:val="0"/>
              <w:spacing w:line="220" w:lineRule="atLeast"/>
              <w:ind w:right="176"/>
              <w:rPr>
                <w:rFonts w:ascii="Helvetica" w:hAnsi="Helvetica" w:cs="Calibri"/>
                <w:sz w:val="16"/>
                <w:szCs w:val="26"/>
                <w:lang w:val="de-CH" w:eastAsia="de-DE"/>
              </w:rPr>
            </w:pPr>
            <w:r w:rsidRPr="0034306D">
              <w:rPr>
                <w:rFonts w:ascii="Helvetica" w:hAnsi="Helvetica" w:cs="Calibri"/>
                <w:sz w:val="16"/>
                <w:szCs w:val="26"/>
                <w:lang w:val="de-CH" w:eastAsia="de-DE"/>
              </w:rPr>
              <w:t>Hegenheimerstr. 18</w:t>
            </w:r>
          </w:p>
          <w:p w:rsidR="002F71E2" w:rsidRDefault="002F71E2" w:rsidP="00FE1707">
            <w:pPr>
              <w:widowControl w:val="0"/>
              <w:tabs>
                <w:tab w:val="left" w:pos="2977"/>
                <w:tab w:val="left" w:pos="3969"/>
              </w:tabs>
              <w:autoSpaceDE w:val="0"/>
              <w:autoSpaceDN w:val="0"/>
              <w:adjustRightInd w:val="0"/>
              <w:spacing w:line="220" w:lineRule="atLeast"/>
              <w:ind w:right="176"/>
              <w:rPr>
                <w:rFonts w:ascii="Helvetica" w:hAnsi="Helvetica" w:cs="Calibri"/>
                <w:sz w:val="16"/>
                <w:szCs w:val="26"/>
                <w:lang w:val="de-CH" w:eastAsia="de-DE"/>
              </w:rPr>
            </w:pPr>
            <w:r w:rsidRPr="0034306D">
              <w:rPr>
                <w:rFonts w:ascii="Helvetica" w:hAnsi="Helvetica" w:cs="Calibri"/>
                <w:sz w:val="16"/>
                <w:szCs w:val="26"/>
                <w:lang w:val="de-CH" w:eastAsia="de-DE"/>
              </w:rPr>
              <w:t>DE-79576  Weil am Rhein</w:t>
            </w:r>
          </w:p>
          <w:p w:rsidR="002F71E2" w:rsidRPr="00FE1707" w:rsidRDefault="002F71E2" w:rsidP="00FE1707">
            <w:pPr>
              <w:widowControl w:val="0"/>
              <w:tabs>
                <w:tab w:val="left" w:pos="2977"/>
                <w:tab w:val="left" w:pos="3969"/>
              </w:tabs>
              <w:autoSpaceDE w:val="0"/>
              <w:autoSpaceDN w:val="0"/>
              <w:adjustRightInd w:val="0"/>
              <w:spacing w:line="220" w:lineRule="atLeast"/>
              <w:ind w:right="176"/>
              <w:rPr>
                <w:rFonts w:ascii="Helvetica" w:hAnsi="Helvetica" w:cs="Calibri"/>
                <w:sz w:val="16"/>
                <w:szCs w:val="26"/>
                <w:lang w:val="de-CH" w:eastAsia="de-DE"/>
              </w:rPr>
            </w:pPr>
            <w:r w:rsidRPr="00FE1707">
              <w:rPr>
                <w:rFonts w:ascii="Helvetica" w:hAnsi="Helvetica" w:cs="Calibri"/>
                <w:sz w:val="16"/>
                <w:szCs w:val="26"/>
                <w:lang w:val="de-CH" w:eastAsia="de-DE"/>
              </w:rPr>
              <w:t xml:space="preserve">Tel.: 0049 </w:t>
            </w:r>
            <w:r w:rsidRPr="002869C4">
              <w:rPr>
                <w:rFonts w:ascii="Helvetica" w:hAnsi="Helvetica" w:cs="Calibri"/>
                <w:sz w:val="16"/>
                <w:szCs w:val="26"/>
                <w:lang w:val="de-CH" w:eastAsia="de-DE"/>
              </w:rPr>
              <w:t>7734 9889810</w:t>
            </w:r>
          </w:p>
          <w:p w:rsidR="002F71E2" w:rsidRPr="00FE1707" w:rsidRDefault="003A7A65" w:rsidP="00FE1707">
            <w:pPr>
              <w:widowControl w:val="0"/>
              <w:tabs>
                <w:tab w:val="left" w:pos="2977"/>
                <w:tab w:val="left" w:pos="3969"/>
              </w:tabs>
              <w:autoSpaceDE w:val="0"/>
              <w:autoSpaceDN w:val="0"/>
              <w:adjustRightInd w:val="0"/>
              <w:spacing w:line="220" w:lineRule="atLeast"/>
              <w:ind w:right="176"/>
              <w:rPr>
                <w:rFonts w:ascii="Helvetica" w:hAnsi="Helvetica" w:cs="Calibri"/>
                <w:sz w:val="16"/>
                <w:szCs w:val="26"/>
                <w:lang w:val="de-CH" w:eastAsia="de-DE"/>
              </w:rPr>
            </w:pPr>
            <w:hyperlink r:id="rId6" w:history="1">
              <w:r w:rsidR="002F71E2" w:rsidRPr="00FE1707">
                <w:rPr>
                  <w:rFonts w:ascii="Helvetica" w:hAnsi="Helvetica" w:cs="Calibri"/>
                  <w:sz w:val="16"/>
                  <w:szCs w:val="26"/>
                  <w:lang w:val="de-CH" w:eastAsia="de-DE"/>
                </w:rPr>
                <w:t>info@auto-pfandhaus-sued.de</w:t>
              </w:r>
            </w:hyperlink>
          </w:p>
          <w:p w:rsidR="002F71E2" w:rsidRPr="0034306D" w:rsidRDefault="002F71E2" w:rsidP="00C92B7C">
            <w:pPr>
              <w:widowControl w:val="0"/>
              <w:tabs>
                <w:tab w:val="left" w:pos="2977"/>
                <w:tab w:val="left" w:pos="3969"/>
              </w:tabs>
              <w:autoSpaceDE w:val="0"/>
              <w:autoSpaceDN w:val="0"/>
              <w:adjustRightInd w:val="0"/>
              <w:spacing w:line="220" w:lineRule="atLeast"/>
              <w:ind w:right="176"/>
              <w:rPr>
                <w:rFonts w:ascii="Helvetica" w:hAnsi="Helvetica" w:cs="Calibri"/>
                <w:sz w:val="16"/>
                <w:szCs w:val="26"/>
                <w:lang w:val="de-CH" w:eastAsia="de-DE"/>
              </w:rPr>
            </w:pPr>
          </w:p>
        </w:tc>
        <w:tc>
          <w:tcPr>
            <w:tcW w:w="4819" w:type="dxa"/>
            <w:shd w:val="clear" w:color="auto" w:fill="auto"/>
          </w:tcPr>
          <w:p w:rsidR="002F71E2" w:rsidRPr="0034306D" w:rsidRDefault="002F71E2" w:rsidP="00493607">
            <w:pPr>
              <w:widowControl w:val="0"/>
              <w:autoSpaceDE w:val="0"/>
              <w:autoSpaceDN w:val="0"/>
              <w:adjustRightInd w:val="0"/>
              <w:spacing w:line="220" w:lineRule="atLeast"/>
              <w:ind w:left="34" w:right="742"/>
              <w:rPr>
                <w:rFonts w:ascii="Helvetica" w:hAnsi="Helvetica" w:cs="Calibri"/>
                <w:b/>
                <w:sz w:val="16"/>
                <w:szCs w:val="26"/>
                <w:lang w:val="de-CH" w:eastAsia="de-DE"/>
              </w:rPr>
            </w:pPr>
            <w:r w:rsidRPr="0034306D">
              <w:rPr>
                <w:rFonts w:ascii="Helvetica" w:hAnsi="Helvetica" w:cs="Calibri"/>
                <w:b/>
                <w:sz w:val="16"/>
                <w:szCs w:val="26"/>
                <w:lang w:val="de-CH" w:eastAsia="de-DE"/>
              </w:rPr>
              <w:t>Presse- und Öffentlichkeitsarbeit:</w:t>
            </w:r>
          </w:p>
          <w:p w:rsidR="002F71E2" w:rsidRPr="0034306D" w:rsidRDefault="002F71E2" w:rsidP="00493607">
            <w:pPr>
              <w:widowControl w:val="0"/>
              <w:autoSpaceDE w:val="0"/>
              <w:autoSpaceDN w:val="0"/>
              <w:adjustRightInd w:val="0"/>
              <w:spacing w:line="220" w:lineRule="atLeast"/>
              <w:ind w:left="34" w:right="742"/>
              <w:rPr>
                <w:rFonts w:ascii="Helvetica" w:hAnsi="Helvetica" w:cs="Calibri"/>
                <w:sz w:val="16"/>
                <w:szCs w:val="26"/>
                <w:lang w:val="de-CH" w:eastAsia="de-DE"/>
              </w:rPr>
            </w:pPr>
            <w:r w:rsidRPr="0034306D">
              <w:rPr>
                <w:rFonts w:ascii="Helvetica" w:hAnsi="Helvetica" w:cs="Calibri"/>
                <w:sz w:val="16"/>
                <w:szCs w:val="26"/>
                <w:lang w:val="de-CH" w:eastAsia="de-DE"/>
              </w:rPr>
              <w:t>Press’n’Relations GmbH – Jennifer Härtel</w:t>
            </w:r>
          </w:p>
          <w:p w:rsidR="002F71E2" w:rsidRPr="0034306D" w:rsidRDefault="002F71E2" w:rsidP="00493607">
            <w:pPr>
              <w:widowControl w:val="0"/>
              <w:autoSpaceDE w:val="0"/>
              <w:autoSpaceDN w:val="0"/>
              <w:adjustRightInd w:val="0"/>
              <w:spacing w:line="220" w:lineRule="atLeast"/>
              <w:ind w:left="34" w:right="742"/>
              <w:rPr>
                <w:rFonts w:ascii="Helvetica" w:hAnsi="Helvetica" w:cs="Calibri"/>
                <w:sz w:val="16"/>
                <w:szCs w:val="26"/>
                <w:lang w:val="de-CH" w:eastAsia="de-DE"/>
              </w:rPr>
            </w:pPr>
            <w:r w:rsidRPr="0034306D">
              <w:rPr>
                <w:rFonts w:ascii="Helvetica" w:hAnsi="Helvetica" w:cs="Calibri"/>
                <w:sz w:val="16"/>
                <w:szCs w:val="26"/>
                <w:lang w:val="de-CH" w:eastAsia="de-DE"/>
              </w:rPr>
              <w:t>Magirusstraße 33 – 89077 Ulm</w:t>
            </w:r>
          </w:p>
          <w:p w:rsidR="002F71E2" w:rsidRPr="0034306D" w:rsidRDefault="002F71E2" w:rsidP="00493607">
            <w:pPr>
              <w:widowControl w:val="0"/>
              <w:autoSpaceDE w:val="0"/>
              <w:autoSpaceDN w:val="0"/>
              <w:adjustRightInd w:val="0"/>
              <w:spacing w:line="220" w:lineRule="atLeast"/>
              <w:ind w:left="34" w:right="742"/>
              <w:rPr>
                <w:rFonts w:ascii="Helvetica" w:hAnsi="Helvetica" w:cs="Calibri"/>
                <w:sz w:val="16"/>
                <w:szCs w:val="26"/>
                <w:lang w:val="de-CH" w:eastAsia="de-DE"/>
              </w:rPr>
            </w:pPr>
            <w:r w:rsidRPr="0034306D">
              <w:rPr>
                <w:rFonts w:ascii="Helvetica" w:hAnsi="Helvetica" w:cs="Calibri"/>
                <w:sz w:val="16"/>
                <w:szCs w:val="26"/>
                <w:lang w:val="de-CH" w:eastAsia="de-DE"/>
              </w:rPr>
              <w:t>Tel.: +49 731 962 87 1</w:t>
            </w:r>
            <w:r>
              <w:rPr>
                <w:rFonts w:ascii="Helvetica" w:hAnsi="Helvetica" w:cs="Calibri"/>
                <w:sz w:val="16"/>
                <w:szCs w:val="26"/>
                <w:lang w:val="de-CH" w:eastAsia="de-DE"/>
              </w:rPr>
              <w:t>7</w:t>
            </w:r>
          </w:p>
          <w:p w:rsidR="002F71E2" w:rsidRPr="00C01B26" w:rsidRDefault="002F71E2" w:rsidP="00C92B7C">
            <w:pPr>
              <w:widowControl w:val="0"/>
              <w:autoSpaceDE w:val="0"/>
              <w:autoSpaceDN w:val="0"/>
              <w:adjustRightInd w:val="0"/>
              <w:spacing w:line="220" w:lineRule="atLeast"/>
              <w:ind w:left="34" w:right="742"/>
              <w:rPr>
                <w:rFonts w:ascii="Helvetica" w:hAnsi="Helvetica" w:cs="Calibri"/>
                <w:sz w:val="16"/>
                <w:szCs w:val="26"/>
                <w:lang w:val="de-DE" w:eastAsia="de-DE"/>
              </w:rPr>
            </w:pPr>
            <w:r w:rsidRPr="00C01B26">
              <w:rPr>
                <w:rFonts w:ascii="Helvetica" w:hAnsi="Helvetica" w:cs="Calibri"/>
                <w:sz w:val="16"/>
                <w:szCs w:val="26"/>
                <w:lang w:val="de-DE" w:eastAsia="de-DE"/>
              </w:rPr>
              <w:t>jh@press-n-relations.de</w:t>
            </w:r>
          </w:p>
          <w:p w:rsidR="002F71E2" w:rsidRPr="0034306D" w:rsidRDefault="002F71E2" w:rsidP="00C92B7C">
            <w:pPr>
              <w:widowControl w:val="0"/>
              <w:autoSpaceDE w:val="0"/>
              <w:autoSpaceDN w:val="0"/>
              <w:adjustRightInd w:val="0"/>
              <w:spacing w:line="220" w:lineRule="atLeast"/>
              <w:ind w:left="34" w:right="742"/>
              <w:rPr>
                <w:rFonts w:ascii="Helvetica" w:hAnsi="Helvetica" w:cs="Calibri"/>
                <w:sz w:val="16"/>
                <w:szCs w:val="26"/>
                <w:lang w:val="de-DE" w:eastAsia="de-DE"/>
              </w:rPr>
            </w:pPr>
            <w:r w:rsidRPr="00C01B26">
              <w:rPr>
                <w:rFonts w:ascii="Helvetica" w:hAnsi="Helvetica" w:cs="Calibri"/>
                <w:sz w:val="16"/>
                <w:szCs w:val="26"/>
                <w:lang w:val="de-DE" w:eastAsia="de-DE"/>
              </w:rPr>
              <w:t>www.press-n-relations.de</w:t>
            </w:r>
            <w:r w:rsidRPr="0034306D">
              <w:rPr>
                <w:rFonts w:ascii="Helvetica" w:hAnsi="Helvetica" w:cs="Calibri"/>
                <w:sz w:val="16"/>
                <w:szCs w:val="26"/>
                <w:lang w:val="de-DE" w:eastAsia="de-DE"/>
              </w:rPr>
              <w:t xml:space="preserve"> </w:t>
            </w:r>
          </w:p>
        </w:tc>
      </w:tr>
    </w:tbl>
    <w:p w:rsidR="002F71E2" w:rsidRPr="0034306D" w:rsidRDefault="002F71E2" w:rsidP="002F71E2">
      <w:pPr>
        <w:widowControl w:val="0"/>
        <w:tabs>
          <w:tab w:val="left" w:pos="2977"/>
          <w:tab w:val="left" w:pos="3969"/>
        </w:tabs>
        <w:autoSpaceDE w:val="0"/>
        <w:autoSpaceDN w:val="0"/>
        <w:adjustRightInd w:val="0"/>
        <w:spacing w:line="220" w:lineRule="atLeast"/>
        <w:ind w:right="176"/>
        <w:rPr>
          <w:rFonts w:ascii="Helvetica" w:hAnsi="Helvetica" w:cs="Calibri"/>
          <w:sz w:val="16"/>
          <w:szCs w:val="26"/>
          <w:lang w:val="de-DE" w:eastAsia="de-DE"/>
        </w:rPr>
      </w:pPr>
    </w:p>
    <w:p w:rsidR="002F71E2" w:rsidRPr="00FE1707" w:rsidRDefault="002F71E2" w:rsidP="002F71E2">
      <w:pPr>
        <w:spacing w:line="360" w:lineRule="auto"/>
        <w:rPr>
          <w:rFonts w:ascii="Helvetica" w:hAnsi="Helvetica" w:cs="Calibri"/>
          <w:b/>
          <w:sz w:val="16"/>
          <w:szCs w:val="26"/>
          <w:lang w:eastAsia="de-DE"/>
        </w:rPr>
      </w:pPr>
      <w:r w:rsidRPr="00FE1707">
        <w:rPr>
          <w:rFonts w:ascii="Helvetica" w:hAnsi="Helvetica" w:cs="Calibri"/>
          <w:b/>
          <w:sz w:val="16"/>
          <w:szCs w:val="26"/>
          <w:lang w:eastAsia="de-DE"/>
        </w:rPr>
        <w:t>Über </w:t>
      </w:r>
      <w:hyperlink r:id="rId7" w:history="1">
        <w:r w:rsidRPr="00FE1707">
          <w:rPr>
            <w:rFonts w:ascii="Helvetica" w:hAnsi="Helvetica" w:cs="Calibri"/>
            <w:b/>
            <w:sz w:val="16"/>
            <w:szCs w:val="26"/>
            <w:lang w:eastAsia="de-DE"/>
          </w:rPr>
          <w:t>Auto-Pfandhaus-Sued.de</w:t>
        </w:r>
      </w:hyperlink>
    </w:p>
    <w:p w:rsidR="002F71E2" w:rsidRPr="0034306D" w:rsidRDefault="003A7A65" w:rsidP="002F71E2">
      <w:pPr>
        <w:widowControl w:val="0"/>
        <w:tabs>
          <w:tab w:val="left" w:pos="2977"/>
          <w:tab w:val="left" w:pos="3969"/>
        </w:tabs>
        <w:autoSpaceDE w:val="0"/>
        <w:autoSpaceDN w:val="0"/>
        <w:adjustRightInd w:val="0"/>
        <w:spacing w:line="220" w:lineRule="atLeast"/>
        <w:ind w:right="176"/>
        <w:rPr>
          <w:rFonts w:ascii="Helvetica" w:hAnsi="Helvetica" w:cs="Calibri"/>
          <w:sz w:val="16"/>
          <w:szCs w:val="26"/>
          <w:lang w:val="de-CH" w:eastAsia="de-DE"/>
        </w:rPr>
      </w:pPr>
      <w:hyperlink r:id="rId8" w:history="1">
        <w:r w:rsidR="002F71E2" w:rsidRPr="0034306D">
          <w:rPr>
            <w:rFonts w:ascii="Helvetica" w:hAnsi="Helvetica" w:cs="Calibri"/>
            <w:sz w:val="16"/>
            <w:szCs w:val="26"/>
            <w:lang w:val="de-CH" w:eastAsia="de-DE"/>
          </w:rPr>
          <w:t>Auto-Pfandhaus-Sued.de</w:t>
        </w:r>
      </w:hyperlink>
      <w:r w:rsidR="002F71E2" w:rsidRPr="0034306D">
        <w:rPr>
          <w:rFonts w:ascii="Helvetica" w:hAnsi="Helvetica" w:cs="Calibri"/>
          <w:sz w:val="16"/>
          <w:szCs w:val="26"/>
          <w:lang w:val="de-CH" w:eastAsia="de-DE"/>
        </w:rPr>
        <w:t> gewährt Pfandkredite in Höhe von 2</w:t>
      </w:r>
      <w:r w:rsidR="00395836">
        <w:rPr>
          <w:rFonts w:ascii="Helvetica" w:hAnsi="Helvetica" w:cs="Calibri"/>
          <w:sz w:val="16"/>
          <w:szCs w:val="26"/>
          <w:lang w:val="de-CH" w:eastAsia="de-DE"/>
        </w:rPr>
        <w:t>.</w:t>
      </w:r>
      <w:r w:rsidR="002F71E2" w:rsidRPr="0034306D">
        <w:rPr>
          <w:rFonts w:ascii="Helvetica" w:hAnsi="Helvetica" w:cs="Calibri"/>
          <w:sz w:val="16"/>
          <w:szCs w:val="26"/>
          <w:lang w:val="de-CH" w:eastAsia="de-DE"/>
        </w:rPr>
        <w:t xml:space="preserve">500 € bis zu </w:t>
      </w:r>
      <w:r w:rsidR="00395836">
        <w:rPr>
          <w:rFonts w:ascii="Helvetica" w:hAnsi="Helvetica" w:cs="Calibri"/>
          <w:sz w:val="16"/>
          <w:szCs w:val="26"/>
          <w:lang w:val="de-CH" w:eastAsia="de-DE"/>
        </w:rPr>
        <w:t>65.000</w:t>
      </w:r>
      <w:r w:rsidR="002F71E2" w:rsidRPr="0034306D">
        <w:rPr>
          <w:rFonts w:ascii="Helvetica" w:hAnsi="Helvetica" w:cs="Calibri"/>
          <w:sz w:val="16"/>
          <w:szCs w:val="26"/>
          <w:lang w:val="de-CH" w:eastAsia="de-DE"/>
        </w:rPr>
        <w:t xml:space="preserve"> € gegen Verpfändung des eigenen Fahrzeugs für eine Dauer von drei Monaten (verlängerbar). Die Geschäftsstelle von </w:t>
      </w:r>
      <w:hyperlink r:id="rId9" w:history="1">
        <w:r w:rsidR="002F71E2" w:rsidRPr="0034306D">
          <w:rPr>
            <w:rFonts w:ascii="Helvetica" w:hAnsi="Helvetica" w:cs="Calibri"/>
            <w:sz w:val="16"/>
            <w:szCs w:val="26"/>
            <w:lang w:val="de-CH" w:eastAsia="de-DE"/>
          </w:rPr>
          <w:t>Auto-Pfandhaus-Sued.de</w:t>
        </w:r>
      </w:hyperlink>
      <w:r w:rsidR="002F71E2" w:rsidRPr="0034306D">
        <w:rPr>
          <w:rFonts w:ascii="Helvetica" w:hAnsi="Helvetica" w:cs="Calibri"/>
          <w:sz w:val="16"/>
          <w:szCs w:val="26"/>
          <w:lang w:val="de-CH" w:eastAsia="de-DE"/>
        </w:rPr>
        <w:t xml:space="preserve"> befindet sich im </w:t>
      </w:r>
      <w:r w:rsidR="002F71E2">
        <w:rPr>
          <w:rFonts w:ascii="Helvetica" w:hAnsi="Helvetica" w:cs="Calibri"/>
          <w:sz w:val="16"/>
          <w:szCs w:val="26"/>
          <w:lang w:val="de-CH" w:eastAsia="de-DE"/>
        </w:rPr>
        <w:t>Dreiländereck Weil am Rhein</w:t>
      </w:r>
      <w:r w:rsidR="002F71E2" w:rsidRPr="0034306D">
        <w:rPr>
          <w:rFonts w:ascii="Helvetica" w:hAnsi="Helvetica" w:cs="Calibri"/>
          <w:sz w:val="16"/>
          <w:szCs w:val="26"/>
          <w:lang w:val="de-CH" w:eastAsia="de-DE"/>
        </w:rPr>
        <w:t xml:space="preserve">. </w:t>
      </w:r>
      <w:hyperlink r:id="rId10" w:history="1">
        <w:r w:rsidR="002F71E2" w:rsidRPr="0034306D">
          <w:rPr>
            <w:rFonts w:ascii="Helvetica" w:hAnsi="Helvetica" w:cs="Calibri"/>
            <w:sz w:val="16"/>
            <w:szCs w:val="26"/>
            <w:lang w:val="de-CH" w:eastAsia="de-DE"/>
          </w:rPr>
          <w:t>Auto-Pfandhaus-Sued.de</w:t>
        </w:r>
      </w:hyperlink>
      <w:r w:rsidR="002F71E2" w:rsidRPr="0034306D">
        <w:rPr>
          <w:rFonts w:ascii="Helvetica" w:hAnsi="Helvetica" w:cs="Calibri"/>
          <w:sz w:val="16"/>
          <w:szCs w:val="26"/>
          <w:lang w:val="de-CH" w:eastAsia="de-DE"/>
        </w:rPr>
        <w:t> organisiert mehrmals jährlich eine Versteigerung der nicht ausgelösten Fahrzeuge. Das Unternehmen wurde 2007 gegründet und ist auch in der Schweiz mit</w:t>
      </w:r>
      <w:r w:rsidR="002F71E2">
        <w:rPr>
          <w:rFonts w:ascii="Helvetica" w:hAnsi="Helvetica" w:cs="Calibri"/>
          <w:sz w:val="16"/>
          <w:szCs w:val="26"/>
          <w:lang w:val="de-CH" w:eastAsia="de-DE"/>
        </w:rPr>
        <w:t xml:space="preserve"> einer</w:t>
      </w:r>
      <w:r w:rsidR="002F71E2" w:rsidRPr="0034306D">
        <w:rPr>
          <w:rFonts w:ascii="Helvetica" w:hAnsi="Helvetica" w:cs="Calibri"/>
          <w:sz w:val="16"/>
          <w:szCs w:val="26"/>
          <w:lang w:val="de-CH" w:eastAsia="de-DE"/>
        </w:rPr>
        <w:t xml:space="preserve"> eigene</w:t>
      </w:r>
      <w:r w:rsidR="002F71E2">
        <w:rPr>
          <w:rFonts w:ascii="Helvetica" w:hAnsi="Helvetica" w:cs="Calibri"/>
          <w:sz w:val="16"/>
          <w:szCs w:val="26"/>
          <w:lang w:val="de-CH" w:eastAsia="de-DE"/>
        </w:rPr>
        <w:t>n</w:t>
      </w:r>
      <w:r w:rsidR="002F71E2" w:rsidRPr="0034306D">
        <w:rPr>
          <w:rFonts w:ascii="Helvetica" w:hAnsi="Helvetica" w:cs="Calibri"/>
          <w:sz w:val="16"/>
          <w:szCs w:val="26"/>
          <w:lang w:val="de-CH" w:eastAsia="de-DE"/>
        </w:rPr>
        <w:t xml:space="preserve"> Niederlassung präsent.</w:t>
      </w:r>
    </w:p>
    <w:p w:rsidR="00493607" w:rsidRDefault="00493607"/>
    <w:sectPr w:rsidR="00493607" w:rsidSect="005430EE">
      <w:headerReference w:type="default" r:id="rId11"/>
      <w:footerReference w:type="even" r:id="rId12"/>
      <w:footerReference w:type="default" r:id="rId13"/>
      <w:pgSz w:w="11906" w:h="16838"/>
      <w:pgMar w:top="1843" w:right="2692" w:bottom="1418" w:left="1418" w:header="709" w:footer="709"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Verdana">
    <w:panose1 w:val="020B0604030504040204"/>
    <w:charset w:val="4D"/>
    <w:family w:val="roman"/>
    <w:notTrueType/>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Lucida Grande">
    <w:altName w:val="Arial"/>
    <w:panose1 w:val="020B0600000000000000"/>
    <w:charset w:val="00"/>
    <w:family w:val="auto"/>
    <w:pitch w:val="variable"/>
    <w:sig w:usb0="E1000AEF" w:usb1="5000A1FF" w:usb2="00000000" w:usb3="00000000" w:csb0="000001BF" w:csb1="00000000"/>
  </w:font>
  <w:font w:name="Helvetica">
    <w:panose1 w:val="00000000000000000000"/>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1707" w:rsidRDefault="003A7A65" w:rsidP="00493607">
    <w:pPr>
      <w:pStyle w:val="Fuzeile"/>
      <w:framePr w:wrap="around" w:vAnchor="text" w:hAnchor="margin" w:xAlign="right" w:y="1"/>
      <w:rPr>
        <w:rStyle w:val="Seitenzahl"/>
        <w:lang w:val="en-GB" w:eastAsia="en-GB" w:bidi="en-GB"/>
      </w:rPr>
    </w:pPr>
    <w:r>
      <w:rPr>
        <w:rStyle w:val="Seitenzahl"/>
      </w:rPr>
      <w:fldChar w:fldCharType="begin"/>
    </w:r>
    <w:r w:rsidR="00FE1707">
      <w:rPr>
        <w:rStyle w:val="Seitenzahl"/>
      </w:rPr>
      <w:instrText xml:space="preserve">PAGE  </w:instrText>
    </w:r>
    <w:r>
      <w:rPr>
        <w:rStyle w:val="Seitenzahl"/>
      </w:rPr>
      <w:fldChar w:fldCharType="end"/>
    </w:r>
  </w:p>
  <w:p w:rsidR="00FE1707" w:rsidRDefault="00FE1707" w:rsidP="00493607">
    <w:pPr>
      <w:pStyle w:val="Fuzeile"/>
      <w:ind w:right="360"/>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1707" w:rsidRDefault="00FE1707" w:rsidP="00493607">
    <w:pPr>
      <w:pStyle w:val="Fuzeile"/>
      <w:ind w:right="-2269"/>
      <w:jc w:val="right"/>
    </w:pPr>
  </w:p>
</w:ftr>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1707" w:rsidRPr="00C63EE6" w:rsidRDefault="00602AA1" w:rsidP="00820127">
    <w:pPr>
      <w:pStyle w:val="Kopfzeile"/>
      <w:tabs>
        <w:tab w:val="clear" w:pos="9072"/>
        <w:tab w:val="right" w:pos="9639"/>
      </w:tabs>
      <w:ind w:right="-2268"/>
      <w:jc w:val="right"/>
    </w:pPr>
    <w:r>
      <w:rPr>
        <w:noProof/>
        <w:lang w:eastAsia="de-DE"/>
      </w:rPr>
      <w:drawing>
        <wp:anchor distT="0" distB="0" distL="114300" distR="114300" simplePos="0" relativeHeight="251658240" behindDoc="0" locked="0" layoutInCell="1" allowOverlap="1">
          <wp:simplePos x="0" y="0"/>
          <wp:positionH relativeFrom="column">
            <wp:posOffset>4114800</wp:posOffset>
          </wp:positionH>
          <wp:positionV relativeFrom="paragraph">
            <wp:posOffset>-194310</wp:posOffset>
          </wp:positionV>
          <wp:extent cx="1913466" cy="914400"/>
          <wp:effectExtent l="25400" t="0" r="0" b="0"/>
          <wp:wrapNone/>
          <wp:docPr id="4" name="" descr=":AUT BILDER / LOGOS:APH-DE.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UT BILDER / LOGOS:APH-DE.pdf"/>
                  <pic:cNvPicPr>
                    <a:picLocks noChangeAspect="1" noChangeArrowheads="1"/>
                  </pic:cNvPicPr>
                </pic:nvPicPr>
                <ve:AlternateContent xmlns:ma="http://schemas.microsoft.com/office/mac/drawingml/2008/main">
                  <ve:Choice Requires="ma">
                    <pic:blipFill>
                      <a:blip r:embed="rId1"/>
                      <a:srcRect/>
                      <a:stretch>
                        <a:fillRect/>
                      </a:stretch>
                    </pic:blipFill>
                  </ve:Choice>
                  <ve:Fallback xmlns:ma="http://schemas.microsoft.com/office/mac/drawingml/2008/main" xmln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pic:blipFill>
                      <a:blip r:embed="rId2"/>
                      <a:srcRect/>
                      <a:stretch>
                        <a:fillRect/>
                      </a:stretch>
                    </pic:blipFill>
                  </ve:Fallback>
                </ve:AlternateContent>
                <pic:spPr bwMode="auto">
                  <a:xfrm>
                    <a:off x="0" y="0"/>
                    <a:ext cx="1913466" cy="914400"/>
                  </a:xfrm>
                  <a:prstGeom prst="rect">
                    <a:avLst/>
                  </a:prstGeom>
                  <a:noFill/>
                  <a:ln w="9525">
                    <a:noFill/>
                    <a:miter lim="800000"/>
                    <a:headEnd/>
                    <a:tailEnd/>
                  </a:ln>
                </pic:spPr>
              </pic:pic>
            </a:graphicData>
          </a:graphic>
        </wp:anchor>
      </w:drawing>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proofState w:grammar="clean"/>
  <w:doNotTrackMoves/>
  <w:defaultTabStop w:val="708"/>
  <w:autoHyphenation/>
  <w:hyphenationZone w:val="425"/>
  <w:drawingGridHorizontalSpacing w:val="360"/>
  <w:drawingGridVerticalSpacing w:val="360"/>
  <w:displayHorizontalDrawingGridEvery w:val="0"/>
  <w:displayVerticalDrawingGridEvery w:val="0"/>
  <w:characterSpacingControl w:val="doNotCompress"/>
  <w:savePreviewPicture/>
  <w:hdrShapeDefaults>
    <o:shapedefaults v:ext="edit" spidmax="2051"/>
  </w:hdrShapeDefaults>
  <w:compat>
    <w:doNotAutofitConstrainedTables/>
    <w:splitPgBreakAndParaMark/>
    <w:doNotVertAlignCellWithSp/>
    <w:doNotBreakConstrainedForcedTable/>
    <w:useAnsiKerningPairs/>
    <w:cachedColBalance/>
  </w:compat>
  <w:rsids>
    <w:rsidRoot w:val="00493607"/>
    <w:rsid w:val="00110454"/>
    <w:rsid w:val="00170392"/>
    <w:rsid w:val="001A2A17"/>
    <w:rsid w:val="002178D8"/>
    <w:rsid w:val="002433ED"/>
    <w:rsid w:val="00287A1A"/>
    <w:rsid w:val="002C52D5"/>
    <w:rsid w:val="002F71E2"/>
    <w:rsid w:val="00395836"/>
    <w:rsid w:val="003A18EE"/>
    <w:rsid w:val="003A2383"/>
    <w:rsid w:val="003A2A31"/>
    <w:rsid w:val="003A7A65"/>
    <w:rsid w:val="004045B6"/>
    <w:rsid w:val="0042398A"/>
    <w:rsid w:val="00437451"/>
    <w:rsid w:val="00467220"/>
    <w:rsid w:val="00493607"/>
    <w:rsid w:val="005430EE"/>
    <w:rsid w:val="00602AA1"/>
    <w:rsid w:val="006F2A08"/>
    <w:rsid w:val="006F641F"/>
    <w:rsid w:val="00754E8E"/>
    <w:rsid w:val="00807F5A"/>
    <w:rsid w:val="00820127"/>
    <w:rsid w:val="008235DB"/>
    <w:rsid w:val="008A405B"/>
    <w:rsid w:val="008F4D26"/>
    <w:rsid w:val="00935E7E"/>
    <w:rsid w:val="00994EDB"/>
    <w:rsid w:val="00B63A56"/>
    <w:rsid w:val="00B71447"/>
    <w:rsid w:val="00BA4BF4"/>
    <w:rsid w:val="00C97E7E"/>
    <w:rsid w:val="00CF31AF"/>
    <w:rsid w:val="00D756A6"/>
    <w:rsid w:val="00DA7DB1"/>
    <w:rsid w:val="00DC2C1A"/>
    <w:rsid w:val="00DE3945"/>
    <w:rsid w:val="00DE3D52"/>
    <w:rsid w:val="00E02DB3"/>
    <w:rsid w:val="00E4267E"/>
    <w:rsid w:val="00E515EE"/>
    <w:rsid w:val="00E8187A"/>
    <w:rsid w:val="00ED6C36"/>
    <w:rsid w:val="00F118ED"/>
    <w:rsid w:val="00F81035"/>
    <w:rsid w:val="00FD739A"/>
    <w:rsid w:val="00FE1707"/>
    <w:rsid w:val="00FE2134"/>
    <w:rsid w:val="00FF198A"/>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0" w:defSemiHidden="0" w:defUnhideWhenUsed="0" w:defQFormat="0" w:count="276">
    <w:lsdException w:name="header" w:uiPriority="99"/>
    <w:lsdException w:name="footer" w:uiPriority="99"/>
    <w:lsdException w:name="page number" w:uiPriority="99"/>
    <w:lsdException w:name="Title" w:qFormat="1"/>
    <w:lsdException w:name="Normal (Web)" w:uiPriority="99"/>
  </w:latentStyles>
  <w:style w:type="paragraph" w:default="1" w:styleId="Standard">
    <w:name w:val="Normal"/>
    <w:qFormat/>
    <w:rsid w:val="00493607"/>
    <w:rPr>
      <w:rFonts w:ascii="Cambria" w:eastAsia="Cambria" w:hAnsi="Cambria" w:cs="Times New Roman"/>
      <w:szCs w:val="20"/>
      <w:lang w:val="en-GB" w:eastAsia="en-GB" w:bidi="en-GB"/>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customStyle="1" w:styleId="KopfzeileZeichen">
    <w:name w:val="Kopfzeile Zeichen"/>
    <w:basedOn w:val="Absatzstandardschriftart"/>
    <w:link w:val="Kopfzeile"/>
    <w:uiPriority w:val="99"/>
    <w:rsid w:val="00493607"/>
    <w:rPr>
      <w:rFonts w:ascii="Cambria" w:eastAsia="Cambria" w:hAnsi="Cambria" w:cs="Times New Roman"/>
      <w:szCs w:val="20"/>
    </w:rPr>
  </w:style>
  <w:style w:type="paragraph" w:styleId="Kopfzeile">
    <w:name w:val="header"/>
    <w:basedOn w:val="Standard"/>
    <w:link w:val="KopfzeileZeichen"/>
    <w:uiPriority w:val="99"/>
    <w:unhideWhenUsed/>
    <w:rsid w:val="00493607"/>
    <w:pPr>
      <w:tabs>
        <w:tab w:val="center" w:pos="4536"/>
        <w:tab w:val="right" w:pos="9072"/>
      </w:tabs>
    </w:pPr>
    <w:rPr>
      <w:lang w:val="de-DE" w:eastAsia="en-US" w:bidi="ar-SA"/>
    </w:rPr>
  </w:style>
  <w:style w:type="character" w:customStyle="1" w:styleId="KopfzeileZeichen1">
    <w:name w:val="Kopfzeile Zeichen1"/>
    <w:basedOn w:val="Absatzstandardschriftart"/>
    <w:link w:val="Kopfzeile"/>
    <w:uiPriority w:val="99"/>
    <w:semiHidden/>
    <w:rsid w:val="00493607"/>
    <w:rPr>
      <w:rFonts w:ascii="Cambria" w:eastAsia="Cambria" w:hAnsi="Cambria" w:cs="Times New Roman"/>
      <w:szCs w:val="20"/>
      <w:lang w:val="en-GB" w:eastAsia="en-GB" w:bidi="en-GB"/>
    </w:rPr>
  </w:style>
  <w:style w:type="character" w:customStyle="1" w:styleId="FuzeileZeichen">
    <w:name w:val="Fußzeile Zeichen"/>
    <w:basedOn w:val="Absatzstandardschriftart"/>
    <w:link w:val="Fuzeile"/>
    <w:uiPriority w:val="99"/>
    <w:rsid w:val="00493607"/>
    <w:rPr>
      <w:rFonts w:ascii="Cambria" w:eastAsia="Cambria" w:hAnsi="Cambria" w:cs="Times New Roman"/>
      <w:szCs w:val="20"/>
    </w:rPr>
  </w:style>
  <w:style w:type="paragraph" w:styleId="Fuzeile">
    <w:name w:val="footer"/>
    <w:basedOn w:val="Standard"/>
    <w:link w:val="FuzeileZeichen"/>
    <w:uiPriority w:val="99"/>
    <w:unhideWhenUsed/>
    <w:rsid w:val="00493607"/>
    <w:pPr>
      <w:tabs>
        <w:tab w:val="center" w:pos="4536"/>
        <w:tab w:val="right" w:pos="9072"/>
      </w:tabs>
    </w:pPr>
    <w:rPr>
      <w:lang w:val="de-DE" w:eastAsia="en-US" w:bidi="ar-SA"/>
    </w:rPr>
  </w:style>
  <w:style w:type="character" w:customStyle="1" w:styleId="FuzeileZeichen1">
    <w:name w:val="Fußzeile Zeichen1"/>
    <w:basedOn w:val="Absatzstandardschriftart"/>
    <w:link w:val="Fuzeile"/>
    <w:uiPriority w:val="99"/>
    <w:semiHidden/>
    <w:rsid w:val="00493607"/>
    <w:rPr>
      <w:rFonts w:ascii="Cambria" w:eastAsia="Cambria" w:hAnsi="Cambria" w:cs="Times New Roman"/>
      <w:szCs w:val="20"/>
      <w:lang w:val="en-GB" w:eastAsia="en-GB" w:bidi="en-GB"/>
    </w:rPr>
  </w:style>
  <w:style w:type="character" w:styleId="Seitenzahl">
    <w:name w:val="page number"/>
    <w:uiPriority w:val="99"/>
    <w:semiHidden/>
    <w:unhideWhenUsed/>
    <w:rsid w:val="00493607"/>
  </w:style>
  <w:style w:type="paragraph" w:styleId="Titel">
    <w:name w:val="Title"/>
    <w:basedOn w:val="Standard"/>
    <w:link w:val="TitelZeichen"/>
    <w:qFormat/>
    <w:rsid w:val="00493607"/>
    <w:pPr>
      <w:spacing w:after="60"/>
      <w:outlineLvl w:val="0"/>
    </w:pPr>
    <w:rPr>
      <w:rFonts w:ascii="Verdana" w:eastAsia="Times New Roman" w:hAnsi="Verdana" w:cs="Arial"/>
      <w:b/>
      <w:bCs/>
      <w:szCs w:val="32"/>
      <w:lang w:val="de-CH" w:eastAsia="de-DE" w:bidi="ar-SA"/>
    </w:rPr>
  </w:style>
  <w:style w:type="character" w:customStyle="1" w:styleId="TitelZeichen">
    <w:name w:val="Titel Zeichen"/>
    <w:basedOn w:val="Absatzstandardschriftart"/>
    <w:link w:val="Titel"/>
    <w:rsid w:val="00493607"/>
    <w:rPr>
      <w:rFonts w:ascii="Verdana" w:eastAsia="Times New Roman" w:hAnsi="Verdana" w:cs="Arial"/>
      <w:b/>
      <w:bCs/>
      <w:szCs w:val="32"/>
      <w:lang w:val="de-CH" w:eastAsia="de-DE"/>
    </w:rPr>
  </w:style>
  <w:style w:type="character" w:styleId="Link">
    <w:name w:val="Hyperlink"/>
    <w:basedOn w:val="Absatzstandardschriftart"/>
    <w:unhideWhenUsed/>
    <w:rsid w:val="00820127"/>
    <w:rPr>
      <w:color w:val="0000FF" w:themeColor="hyperlink"/>
      <w:u w:val="single"/>
    </w:rPr>
  </w:style>
  <w:style w:type="paragraph" w:styleId="StandardWeb">
    <w:name w:val="Normal (Web)"/>
    <w:basedOn w:val="Standard"/>
    <w:uiPriority w:val="99"/>
    <w:rsid w:val="00820127"/>
    <w:pPr>
      <w:spacing w:beforeLines="1" w:afterLines="1"/>
    </w:pPr>
    <w:rPr>
      <w:rFonts w:ascii="Times" w:eastAsiaTheme="minorHAnsi" w:hAnsi="Times"/>
      <w:sz w:val="20"/>
      <w:lang w:val="de-DE" w:eastAsia="de-DE" w:bidi="ar-SA"/>
    </w:rPr>
  </w:style>
  <w:style w:type="paragraph" w:styleId="Sprechblasentext">
    <w:name w:val="Balloon Text"/>
    <w:basedOn w:val="Standard"/>
    <w:link w:val="SprechblasentextZeichen"/>
    <w:rsid w:val="001A2A17"/>
    <w:rPr>
      <w:rFonts w:ascii="Lucida Grande" w:hAnsi="Lucida Grande" w:cs="Lucida Grande"/>
      <w:sz w:val="18"/>
      <w:szCs w:val="18"/>
    </w:rPr>
  </w:style>
  <w:style w:type="character" w:customStyle="1" w:styleId="SprechblasentextZeichen">
    <w:name w:val="Sprechblasentext Zeichen"/>
    <w:basedOn w:val="Absatzstandardschriftart"/>
    <w:link w:val="Sprechblasentext"/>
    <w:rsid w:val="001A2A17"/>
    <w:rPr>
      <w:rFonts w:ascii="Lucida Grande" w:eastAsia="Cambria" w:hAnsi="Lucida Grande" w:cs="Lucida Grande"/>
      <w:sz w:val="18"/>
      <w:szCs w:val="18"/>
      <w:lang w:val="en-GB" w:eastAsia="en-GB" w:bidi="en-GB"/>
    </w:rPr>
  </w:style>
</w:styles>
</file>

<file path=word/webSettings.xml><?xml version="1.0" encoding="utf-8"?>
<w:webSettings xmlns:r="http://schemas.openxmlformats.org/officeDocument/2006/relationships" xmlns:w="http://schemas.openxmlformats.org/wordprocessingml/2006/main">
  <w:divs>
    <w:div w:id="1464692072">
      <w:bodyDiv w:val="1"/>
      <w:marLeft w:val="0"/>
      <w:marRight w:val="0"/>
      <w:marTop w:val="0"/>
      <w:marBottom w:val="0"/>
      <w:divBdr>
        <w:top w:val="none" w:sz="0" w:space="0" w:color="auto"/>
        <w:left w:val="none" w:sz="0" w:space="0" w:color="auto"/>
        <w:bottom w:val="none" w:sz="0" w:space="0" w:color="auto"/>
        <w:right w:val="none" w:sz="0" w:space="0" w:color="auto"/>
      </w:divBdr>
    </w:div>
    <w:div w:id="1878393128">
      <w:bodyDiv w:val="1"/>
      <w:marLeft w:val="0"/>
      <w:marRight w:val="0"/>
      <w:marTop w:val="0"/>
      <w:marBottom w:val="0"/>
      <w:divBdr>
        <w:top w:val="none" w:sz="0" w:space="0" w:color="auto"/>
        <w:left w:val="none" w:sz="0" w:space="0" w:color="auto"/>
        <w:bottom w:val="none" w:sz="0" w:space="0" w:color="auto"/>
        <w:right w:val="none" w:sz="0" w:space="0" w:color="auto"/>
      </w:divBdr>
    </w:div>
    <w:div w:id="1965886525">
      <w:bodyDiv w:val="1"/>
      <w:marLeft w:val="0"/>
      <w:marRight w:val="0"/>
      <w:marTop w:val="0"/>
      <w:marBottom w:val="0"/>
      <w:divBdr>
        <w:top w:val="none" w:sz="0" w:space="0" w:color="auto"/>
        <w:left w:val="none" w:sz="0" w:space="0" w:color="auto"/>
        <w:bottom w:val="none" w:sz="0" w:space="0" w:color="auto"/>
        <w:right w:val="none" w:sz="0" w:space="0" w:color="auto"/>
      </w:divBdr>
      <w:divsChild>
        <w:div w:id="591275971">
          <w:marLeft w:val="0"/>
          <w:marRight w:val="0"/>
          <w:marTop w:val="0"/>
          <w:marBottom w:val="0"/>
          <w:divBdr>
            <w:top w:val="none" w:sz="0" w:space="0" w:color="auto"/>
            <w:left w:val="none" w:sz="0" w:space="0" w:color="auto"/>
            <w:bottom w:val="none" w:sz="0" w:space="0" w:color="auto"/>
            <w:right w:val="none" w:sz="0" w:space="0" w:color="auto"/>
          </w:divBdr>
          <w:divsChild>
            <w:div w:id="474876459">
              <w:marLeft w:val="0"/>
              <w:marRight w:val="0"/>
              <w:marTop w:val="0"/>
              <w:marBottom w:val="0"/>
              <w:divBdr>
                <w:top w:val="none" w:sz="0" w:space="0" w:color="auto"/>
                <w:left w:val="none" w:sz="0" w:space="0" w:color="auto"/>
                <w:bottom w:val="none" w:sz="0" w:space="0" w:color="auto"/>
                <w:right w:val="none" w:sz="0" w:space="0" w:color="auto"/>
              </w:divBdr>
              <w:divsChild>
                <w:div w:id="700479300">
                  <w:marLeft w:val="0"/>
                  <w:marRight w:val="0"/>
                  <w:marTop w:val="0"/>
                  <w:marBottom w:val="0"/>
                  <w:divBdr>
                    <w:top w:val="none" w:sz="0" w:space="0" w:color="auto"/>
                    <w:left w:val="none" w:sz="0" w:space="0" w:color="auto"/>
                    <w:bottom w:val="none" w:sz="0" w:space="0" w:color="auto"/>
                    <w:right w:val="none" w:sz="0" w:space="0" w:color="auto"/>
                  </w:divBdr>
                  <w:divsChild>
                    <w:div w:id="1222980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oter" Target="footer1.xml"/><Relationship Id="rId13" Type="http://schemas.openxmlformats.org/officeDocument/2006/relationships/footer" Target="footer2.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image" Target="media/image1.png"/><Relationship Id="rId5" Type="http://schemas.openxmlformats.org/officeDocument/2006/relationships/image" Target="media/image2.png"/><Relationship Id="rId6" Type="http://schemas.openxmlformats.org/officeDocument/2006/relationships/hyperlink" Target="mailto:info@auto-pfandhaus-sued.de" TargetMode="External"/><Relationship Id="rId7" Type="http://schemas.openxmlformats.org/officeDocument/2006/relationships/hyperlink" Target="http://auto-pfandhaus-sued.de/" TargetMode="External"/><Relationship Id="rId8" Type="http://schemas.openxmlformats.org/officeDocument/2006/relationships/hyperlink" Target="http://auto-pfandhaus-sued.de/" TargetMode="External"/><Relationship Id="rId9" Type="http://schemas.openxmlformats.org/officeDocument/2006/relationships/hyperlink" Target="http://auto-pfandhaus-sued.de/" TargetMode="External"/><Relationship Id="rId10" Type="http://schemas.openxmlformats.org/officeDocument/2006/relationships/hyperlink" Target="http://auto-pfandhaus-sued.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df"/><Relationship Id="rId2" Type="http://schemas.openxmlformats.org/officeDocument/2006/relationships/image" Target="media/image4.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602</Words>
  <Characters>3432</Characters>
  <Application>Microsoft Macintosh Word</Application>
  <DocSecurity>0</DocSecurity>
  <Lines>28</Lines>
  <Paragraphs>6</Paragraphs>
  <ScaleCrop>false</ScaleCrop>
  <Company>Press'n'Relations </Company>
  <LinksUpToDate>false</LinksUpToDate>
  <CharactersWithSpaces>4214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Markus Häfliger</cp:lastModifiedBy>
  <cp:revision>30</cp:revision>
  <dcterms:created xsi:type="dcterms:W3CDTF">2014-09-19T11:06:00Z</dcterms:created>
  <dcterms:modified xsi:type="dcterms:W3CDTF">2014-09-29T07:17:00Z</dcterms:modified>
</cp:coreProperties>
</file>