
<file path=[Content_Types].xml><?xml version="1.0" encoding="utf-8"?>
<Types xmlns="http://schemas.openxmlformats.org/package/2006/content-types">
  <Override PartName="/word/fontTable.xml" ContentType="application/vnd.openxmlformats-officedocument.wordprocessingml.fontTable+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Default Extension="jpeg" ContentType="image/jpeg"/>
  <Default Extension="pict" ContentType="image/pict"/>
  <Override PartName="/word/styles.xml" ContentType="application/vnd.openxmlformats-officedocument.wordprocessingml.styles+xml"/>
  <Default Extension="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0700" w:rsidRDefault="00500700" w:rsidP="00500700">
      <w:pPr>
        <w:ind w:right="-709"/>
        <w:outlineLvl w:val="0"/>
        <w:rPr>
          <w:rFonts w:ascii="Helvetica" w:hAnsi="Helvetica"/>
          <w:b/>
        </w:rPr>
      </w:pPr>
      <w:r>
        <w:rPr>
          <w:rFonts w:ascii="Helvetica" w:hAnsi="Helvetica"/>
          <w:b/>
        </w:rPr>
        <w:t>Pressemitteilung</w:t>
      </w:r>
    </w:p>
    <w:p w:rsidR="00500700" w:rsidRDefault="00500700" w:rsidP="00500700">
      <w:pPr>
        <w:ind w:right="-709"/>
        <w:outlineLvl w:val="0"/>
        <w:rPr>
          <w:rFonts w:ascii="Helvetica" w:hAnsi="Helvetica"/>
          <w:sz w:val="20"/>
        </w:rPr>
      </w:pPr>
    </w:p>
    <w:p w:rsidR="00500700" w:rsidRDefault="00500700" w:rsidP="00500700">
      <w:pPr>
        <w:ind w:right="-709"/>
        <w:outlineLvl w:val="0"/>
        <w:rPr>
          <w:rFonts w:ascii="Helvetica" w:hAnsi="Helvetica"/>
          <w:sz w:val="20"/>
        </w:rPr>
      </w:pPr>
      <w:r>
        <w:rPr>
          <w:rFonts w:ascii="Helvetica" w:hAnsi="Helvetica"/>
          <w:sz w:val="20"/>
        </w:rPr>
        <w:t xml:space="preserve">Zürich, </w:t>
      </w:r>
      <w:r w:rsidR="007036D2">
        <w:rPr>
          <w:rFonts w:ascii="Helvetica" w:hAnsi="Helvetica"/>
          <w:sz w:val="20"/>
        </w:rPr>
        <w:t>12. Juni</w:t>
      </w:r>
      <w:r>
        <w:rPr>
          <w:rFonts w:ascii="Helvetica" w:hAnsi="Helvetica"/>
          <w:sz w:val="20"/>
        </w:rPr>
        <w:t xml:space="preserve"> 2013</w:t>
      </w:r>
    </w:p>
    <w:p w:rsidR="007036D2" w:rsidRDefault="007036D2" w:rsidP="007036D2">
      <w:pPr>
        <w:spacing w:line="360" w:lineRule="auto"/>
        <w:rPr>
          <w:rFonts w:ascii="Helvetica" w:hAnsi="Helvetica" w:cs="Arial"/>
          <w:sz w:val="20"/>
        </w:rPr>
      </w:pPr>
    </w:p>
    <w:p w:rsidR="007036D2" w:rsidRPr="007036D2" w:rsidRDefault="007036D2" w:rsidP="007036D2">
      <w:pPr>
        <w:ind w:right="-709"/>
        <w:outlineLvl w:val="0"/>
        <w:rPr>
          <w:rFonts w:ascii="Helvetica" w:hAnsi="Helvetica" w:cs="Arial"/>
          <w:b/>
          <w:bCs/>
          <w:sz w:val="28"/>
          <w:szCs w:val="22"/>
        </w:rPr>
      </w:pPr>
      <w:r w:rsidRPr="007036D2">
        <w:rPr>
          <w:rFonts w:ascii="Helvetica" w:hAnsi="Helvetica" w:cs="Arial"/>
          <w:b/>
          <w:bCs/>
          <w:sz w:val="28"/>
          <w:szCs w:val="22"/>
        </w:rPr>
        <w:t>Atos und Samsung entwickeln innovative IT-Lö</w:t>
      </w:r>
      <w:r>
        <w:rPr>
          <w:rFonts w:ascii="Helvetica" w:hAnsi="Helvetica" w:cs="Arial"/>
          <w:b/>
          <w:bCs/>
          <w:sz w:val="28"/>
          <w:szCs w:val="22"/>
        </w:rPr>
        <w:t>sungen</w:t>
      </w:r>
    </w:p>
    <w:p w:rsidR="007036D2" w:rsidRDefault="007036D2" w:rsidP="007036D2">
      <w:pPr>
        <w:widowControl w:val="0"/>
        <w:autoSpaceDE w:val="0"/>
        <w:autoSpaceDN w:val="0"/>
        <w:adjustRightInd w:val="0"/>
        <w:rPr>
          <w:rFonts w:ascii="Helvetica" w:hAnsi="Helvetica" w:cs="Arial"/>
          <w:bCs/>
          <w:sz w:val="20"/>
          <w:szCs w:val="22"/>
        </w:rPr>
      </w:pPr>
      <w:r w:rsidRPr="007036D2">
        <w:rPr>
          <w:rFonts w:ascii="Helvetica" w:hAnsi="Helvetica" w:cs="Arial"/>
          <w:bCs/>
          <w:sz w:val="20"/>
          <w:szCs w:val="22"/>
        </w:rPr>
        <w:t>Globale strategische Kooperation</w:t>
      </w:r>
      <w:r>
        <w:rPr>
          <w:rFonts w:ascii="Helvetica" w:hAnsi="Helvetica" w:cs="Arial"/>
          <w:bCs/>
          <w:sz w:val="20"/>
          <w:szCs w:val="22"/>
        </w:rPr>
        <w:t xml:space="preserve"> für den B2B-</w:t>
      </w:r>
      <w:r w:rsidRPr="007036D2">
        <w:rPr>
          <w:rFonts w:ascii="Helvetica" w:hAnsi="Helvetica" w:cs="Arial"/>
          <w:bCs/>
          <w:sz w:val="20"/>
          <w:szCs w:val="22"/>
        </w:rPr>
        <w:t>Markt</w:t>
      </w:r>
    </w:p>
    <w:p w:rsidR="007036D2" w:rsidRPr="007036D2" w:rsidRDefault="007036D2" w:rsidP="007036D2">
      <w:pPr>
        <w:widowControl w:val="0"/>
        <w:autoSpaceDE w:val="0"/>
        <w:autoSpaceDN w:val="0"/>
        <w:adjustRightInd w:val="0"/>
        <w:rPr>
          <w:rFonts w:ascii="Helvetica" w:hAnsi="Helvetica" w:cs="Arial"/>
          <w:bCs/>
          <w:sz w:val="20"/>
          <w:szCs w:val="22"/>
        </w:rPr>
      </w:pPr>
    </w:p>
    <w:p w:rsidR="007036D2" w:rsidRPr="007036D2" w:rsidRDefault="007036D2" w:rsidP="007036D2">
      <w:pPr>
        <w:spacing w:line="360" w:lineRule="auto"/>
        <w:rPr>
          <w:rFonts w:ascii="Helvetica" w:hAnsi="Helvetica" w:cs="Arial"/>
          <w:b/>
          <w:sz w:val="20"/>
        </w:rPr>
      </w:pPr>
      <w:r w:rsidRPr="007036D2">
        <w:rPr>
          <w:rFonts w:ascii="Helvetica" w:hAnsi="Helvetica" w:cs="Arial"/>
          <w:b/>
          <w:sz w:val="20"/>
        </w:rPr>
        <w:t>Die beiden Konzerne Atos und Samsung werden im Rahmen einer str</w:t>
      </w:r>
      <w:r w:rsidRPr="007036D2">
        <w:rPr>
          <w:rFonts w:ascii="Helvetica" w:hAnsi="Helvetica" w:cs="Arial"/>
          <w:b/>
          <w:sz w:val="20"/>
        </w:rPr>
        <w:t>a</w:t>
      </w:r>
      <w:r w:rsidRPr="007036D2">
        <w:rPr>
          <w:rFonts w:ascii="Helvetica" w:hAnsi="Helvetica" w:cs="Arial"/>
          <w:b/>
          <w:sz w:val="20"/>
        </w:rPr>
        <w:t>tegischen Partnerschaft in Zukunft zusammen leistungsfähige Lösu</w:t>
      </w:r>
      <w:r w:rsidRPr="007036D2">
        <w:rPr>
          <w:rFonts w:ascii="Helvetica" w:hAnsi="Helvetica" w:cs="Arial"/>
          <w:b/>
          <w:sz w:val="20"/>
        </w:rPr>
        <w:t>n</w:t>
      </w:r>
      <w:r w:rsidRPr="007036D2">
        <w:rPr>
          <w:rFonts w:ascii="Helvetica" w:hAnsi="Helvetica" w:cs="Arial"/>
          <w:b/>
          <w:sz w:val="20"/>
        </w:rPr>
        <w:t>gen für den B2B-Markt für Grossunternehmen und den öffentlichen Se</w:t>
      </w:r>
      <w:r w:rsidRPr="007036D2">
        <w:rPr>
          <w:rFonts w:ascii="Helvetica" w:hAnsi="Helvetica" w:cs="Arial"/>
          <w:b/>
          <w:sz w:val="20"/>
        </w:rPr>
        <w:t>k</w:t>
      </w:r>
      <w:r w:rsidRPr="007036D2">
        <w:rPr>
          <w:rFonts w:ascii="Helvetica" w:hAnsi="Helvetica" w:cs="Arial"/>
          <w:b/>
          <w:sz w:val="20"/>
        </w:rPr>
        <w:t>tor entwickeln. Das gaben Thierry Breton, Chai</w:t>
      </w:r>
      <w:r w:rsidRPr="007036D2">
        <w:rPr>
          <w:rFonts w:ascii="Helvetica" w:hAnsi="Helvetica" w:cs="Arial"/>
          <w:b/>
          <w:sz w:val="20"/>
        </w:rPr>
        <w:t>r</w:t>
      </w:r>
      <w:r w:rsidRPr="007036D2">
        <w:rPr>
          <w:rFonts w:ascii="Helvetica" w:hAnsi="Helvetica" w:cs="Arial"/>
          <w:b/>
          <w:sz w:val="20"/>
        </w:rPr>
        <w:t>man und CEO von Atos, und Boo-Keun Yoon, CEO und Präsident des Geschäftsbereichs Ve</w:t>
      </w:r>
      <w:r w:rsidRPr="007036D2">
        <w:rPr>
          <w:rFonts w:ascii="Helvetica" w:hAnsi="Helvetica" w:cs="Arial"/>
          <w:b/>
          <w:sz w:val="20"/>
        </w:rPr>
        <w:t>r</w:t>
      </w:r>
      <w:r w:rsidRPr="007036D2">
        <w:rPr>
          <w:rFonts w:ascii="Helvetica" w:hAnsi="Helvetica" w:cs="Arial"/>
          <w:b/>
          <w:sz w:val="20"/>
        </w:rPr>
        <w:t>braucherelektronik bei Samsung Electronics, in Seoul bekannt. Die Partnerschaft bringt das Integrations-Know-how von Atos und die inn</w:t>
      </w:r>
      <w:r w:rsidRPr="007036D2">
        <w:rPr>
          <w:rFonts w:ascii="Helvetica" w:hAnsi="Helvetica" w:cs="Arial"/>
          <w:b/>
          <w:sz w:val="20"/>
        </w:rPr>
        <w:t>o</w:t>
      </w:r>
      <w:r w:rsidRPr="007036D2">
        <w:rPr>
          <w:rFonts w:ascii="Helvetica" w:hAnsi="Helvetica" w:cs="Arial"/>
          <w:b/>
          <w:sz w:val="20"/>
        </w:rPr>
        <w:t>vative Technologie von Sa</w:t>
      </w:r>
      <w:r w:rsidRPr="007036D2">
        <w:rPr>
          <w:rFonts w:ascii="Helvetica" w:hAnsi="Helvetica" w:cs="Arial"/>
          <w:b/>
          <w:sz w:val="20"/>
        </w:rPr>
        <w:t>m</w:t>
      </w:r>
      <w:r w:rsidRPr="007036D2">
        <w:rPr>
          <w:rFonts w:ascii="Helvetica" w:hAnsi="Helvetica" w:cs="Arial"/>
          <w:b/>
          <w:sz w:val="20"/>
        </w:rPr>
        <w:t>sung zusammen. Die Lösungen, die dabei entstehen, decken alle Elemente der Einzelhandelsprozesskette ab s</w:t>
      </w:r>
      <w:r w:rsidRPr="007036D2">
        <w:rPr>
          <w:rFonts w:ascii="Helvetica" w:hAnsi="Helvetica" w:cs="Arial"/>
          <w:b/>
          <w:sz w:val="20"/>
        </w:rPr>
        <w:t>o</w:t>
      </w:r>
      <w:r w:rsidRPr="007036D2">
        <w:rPr>
          <w:rFonts w:ascii="Helvetica" w:hAnsi="Helvetica" w:cs="Arial"/>
          <w:b/>
          <w:sz w:val="20"/>
        </w:rPr>
        <w:t>wie die Bereiche Digital Signage, Fahrzeugvernetzung, Endbenutzer-IT, Drucken und Mobilität.  </w:t>
      </w:r>
    </w:p>
    <w:p w:rsidR="007036D2" w:rsidRDefault="007036D2" w:rsidP="007036D2">
      <w:pPr>
        <w:spacing w:line="360" w:lineRule="auto"/>
        <w:rPr>
          <w:rFonts w:ascii="Helvetica" w:hAnsi="Helvetica" w:cs="Arial"/>
          <w:sz w:val="20"/>
        </w:rPr>
      </w:pPr>
    </w:p>
    <w:p w:rsidR="007036D2" w:rsidRDefault="007036D2" w:rsidP="007036D2">
      <w:pPr>
        <w:spacing w:line="360" w:lineRule="auto"/>
        <w:rPr>
          <w:rFonts w:ascii="Helvetica" w:hAnsi="Helvetica" w:cs="Arial"/>
          <w:sz w:val="20"/>
        </w:rPr>
      </w:pPr>
      <w:r w:rsidRPr="007036D2">
        <w:rPr>
          <w:rFonts w:ascii="Helvetica" w:hAnsi="Helvetica" w:cs="Arial"/>
          <w:sz w:val="20"/>
        </w:rPr>
        <w:t>Bis 2016 soll sich der Umsatz mit Tablet-PCs und Anzeigegeräten für G</w:t>
      </w:r>
      <w:r w:rsidRPr="007036D2">
        <w:rPr>
          <w:rFonts w:ascii="Helvetica" w:hAnsi="Helvetica" w:cs="Arial"/>
          <w:sz w:val="20"/>
        </w:rPr>
        <w:t>e</w:t>
      </w:r>
      <w:r w:rsidRPr="007036D2">
        <w:rPr>
          <w:rFonts w:ascii="Helvetica" w:hAnsi="Helvetica" w:cs="Arial"/>
          <w:sz w:val="20"/>
        </w:rPr>
        <w:t>schäftskunden verdoppeln. Zugleich we</w:t>
      </w:r>
      <w:r w:rsidRPr="007036D2">
        <w:rPr>
          <w:rFonts w:ascii="Helvetica" w:hAnsi="Helvetica" w:cs="Arial"/>
          <w:sz w:val="20"/>
        </w:rPr>
        <w:t>r</w:t>
      </w:r>
      <w:r w:rsidRPr="007036D2">
        <w:rPr>
          <w:rFonts w:ascii="Helvetica" w:hAnsi="Helvetica" w:cs="Arial"/>
          <w:sz w:val="20"/>
        </w:rPr>
        <w:t>den immer mehr IT-Services für den Verbrauchersektor entwickelt, bevor sie in den Unternehmensbereich übe</w:t>
      </w:r>
      <w:r w:rsidRPr="007036D2">
        <w:rPr>
          <w:rFonts w:ascii="Helvetica" w:hAnsi="Helvetica" w:cs="Arial"/>
          <w:sz w:val="20"/>
        </w:rPr>
        <w:t>r</w:t>
      </w:r>
      <w:r w:rsidRPr="007036D2">
        <w:rPr>
          <w:rFonts w:ascii="Helvetica" w:hAnsi="Helvetica" w:cs="Arial"/>
          <w:sz w:val="20"/>
        </w:rPr>
        <w:t>greifen. Der führende europäische IT-Services-Anbieter Atos und Sa</w:t>
      </w:r>
      <w:r w:rsidRPr="007036D2">
        <w:rPr>
          <w:rFonts w:ascii="Helvetica" w:hAnsi="Helvetica" w:cs="Arial"/>
          <w:sz w:val="20"/>
        </w:rPr>
        <w:t>m</w:t>
      </w:r>
      <w:r w:rsidRPr="007036D2">
        <w:rPr>
          <w:rFonts w:ascii="Helvetica" w:hAnsi="Helvetica" w:cs="Arial"/>
          <w:sz w:val="20"/>
        </w:rPr>
        <w:t>sung Electronics haben im Hinblick auf diese Trends ähnliche Ziele und Str</w:t>
      </w:r>
      <w:r w:rsidRPr="007036D2">
        <w:rPr>
          <w:rFonts w:ascii="Helvetica" w:hAnsi="Helvetica" w:cs="Arial"/>
          <w:sz w:val="20"/>
        </w:rPr>
        <w:t>a</w:t>
      </w:r>
      <w:r w:rsidRPr="007036D2">
        <w:rPr>
          <w:rFonts w:ascii="Helvetica" w:hAnsi="Helvetica" w:cs="Arial"/>
          <w:sz w:val="20"/>
        </w:rPr>
        <w:t>tegien:</w:t>
      </w:r>
    </w:p>
    <w:p w:rsidR="007036D2" w:rsidRDefault="007036D2" w:rsidP="007036D2">
      <w:pPr>
        <w:spacing w:line="360" w:lineRule="auto"/>
        <w:rPr>
          <w:rFonts w:ascii="Helvetica" w:hAnsi="Helvetica" w:cs="Arial"/>
          <w:sz w:val="20"/>
        </w:rPr>
      </w:pPr>
    </w:p>
    <w:p w:rsidR="007036D2" w:rsidRPr="007036D2" w:rsidRDefault="007036D2" w:rsidP="007036D2">
      <w:pPr>
        <w:pStyle w:val="Listenabsatz"/>
        <w:numPr>
          <w:ilvl w:val="0"/>
          <w:numId w:val="7"/>
        </w:numPr>
        <w:spacing w:line="360" w:lineRule="auto"/>
        <w:rPr>
          <w:rFonts w:ascii="Helvetica" w:hAnsi="Helvetica" w:cs="Arial"/>
          <w:sz w:val="20"/>
        </w:rPr>
      </w:pPr>
      <w:r w:rsidRPr="007036D2">
        <w:rPr>
          <w:rFonts w:ascii="Helvetica" w:hAnsi="Helvetica" w:cs="Arial"/>
          <w:sz w:val="20"/>
        </w:rPr>
        <w:t>Atos rüstet sich mit dieser Zusamme</w:t>
      </w:r>
      <w:r w:rsidRPr="007036D2">
        <w:rPr>
          <w:rFonts w:ascii="Helvetica" w:hAnsi="Helvetica" w:cs="Arial"/>
          <w:sz w:val="20"/>
        </w:rPr>
        <w:t>n</w:t>
      </w:r>
      <w:r w:rsidRPr="007036D2">
        <w:rPr>
          <w:rFonts w:ascii="Helvetica" w:hAnsi="Helvetica" w:cs="Arial"/>
          <w:sz w:val="20"/>
        </w:rPr>
        <w:t>arbeit für die nächste IT-Revolution, denn Unternehmen werden IT in Zukunft anders nutzen. In den Bere</w:t>
      </w:r>
      <w:r w:rsidRPr="007036D2">
        <w:rPr>
          <w:rFonts w:ascii="Helvetica" w:hAnsi="Helvetica" w:cs="Arial"/>
          <w:sz w:val="20"/>
        </w:rPr>
        <w:t>i</w:t>
      </w:r>
      <w:r w:rsidRPr="007036D2">
        <w:rPr>
          <w:rFonts w:ascii="Helvetica" w:hAnsi="Helvetica" w:cs="Arial"/>
          <w:sz w:val="20"/>
        </w:rPr>
        <w:t>chen Big Data, Mobilität und Cloud-Services eröffnen sich für Atos-Kunden beträchtl</w:t>
      </w:r>
      <w:r w:rsidRPr="007036D2">
        <w:rPr>
          <w:rFonts w:ascii="Helvetica" w:hAnsi="Helvetica" w:cs="Arial"/>
          <w:sz w:val="20"/>
        </w:rPr>
        <w:t>i</w:t>
      </w:r>
      <w:r w:rsidRPr="007036D2">
        <w:rPr>
          <w:rFonts w:ascii="Helvetica" w:hAnsi="Helvetica" w:cs="Arial"/>
          <w:sz w:val="20"/>
        </w:rPr>
        <w:t>che Chancen. Durch die Zusammenarbeit ist der IT-Dienstleister in der Lage, seinen Kunden Lösungen und Se</w:t>
      </w:r>
      <w:r w:rsidRPr="007036D2">
        <w:rPr>
          <w:rFonts w:ascii="Helvetica" w:hAnsi="Helvetica" w:cs="Arial"/>
          <w:sz w:val="20"/>
        </w:rPr>
        <w:t>r</w:t>
      </w:r>
      <w:r w:rsidRPr="007036D2">
        <w:rPr>
          <w:rFonts w:ascii="Helvetica" w:hAnsi="Helvetica" w:cs="Arial"/>
          <w:sz w:val="20"/>
        </w:rPr>
        <w:t>vices anzubieten, die auf den neuesten Trends im Verbrauchersektor aufba</w:t>
      </w:r>
      <w:r w:rsidRPr="007036D2">
        <w:rPr>
          <w:rFonts w:ascii="Helvetica" w:hAnsi="Helvetica" w:cs="Arial"/>
          <w:sz w:val="20"/>
        </w:rPr>
        <w:t>u</w:t>
      </w:r>
      <w:r w:rsidRPr="007036D2">
        <w:rPr>
          <w:rFonts w:ascii="Helvetica" w:hAnsi="Helvetica" w:cs="Arial"/>
          <w:sz w:val="20"/>
        </w:rPr>
        <w:t>en.</w:t>
      </w:r>
    </w:p>
    <w:p w:rsidR="007036D2" w:rsidRDefault="007036D2" w:rsidP="007036D2">
      <w:pPr>
        <w:spacing w:line="360" w:lineRule="auto"/>
        <w:rPr>
          <w:rFonts w:ascii="Helvetica" w:hAnsi="Helvetica" w:cs="Arial"/>
          <w:sz w:val="20"/>
        </w:rPr>
      </w:pPr>
    </w:p>
    <w:p w:rsidR="007036D2" w:rsidRPr="007036D2" w:rsidRDefault="007036D2" w:rsidP="007036D2">
      <w:pPr>
        <w:pStyle w:val="Listenabsatz"/>
        <w:numPr>
          <w:ilvl w:val="0"/>
          <w:numId w:val="7"/>
        </w:numPr>
        <w:spacing w:line="360" w:lineRule="auto"/>
        <w:rPr>
          <w:rFonts w:ascii="Helvetica" w:hAnsi="Helvetica" w:cs="Arial"/>
          <w:sz w:val="20"/>
        </w:rPr>
      </w:pPr>
      <w:r w:rsidRPr="007036D2">
        <w:rPr>
          <w:rFonts w:ascii="Helvetica" w:hAnsi="Helvetica" w:cs="Arial"/>
          <w:sz w:val="20"/>
        </w:rPr>
        <w:t>Für Samsung bleibt der B2B-Markt im strategischen Fokus. Der U</w:t>
      </w:r>
      <w:r w:rsidRPr="007036D2">
        <w:rPr>
          <w:rFonts w:ascii="Helvetica" w:hAnsi="Helvetica" w:cs="Arial"/>
          <w:sz w:val="20"/>
        </w:rPr>
        <w:t>m</w:t>
      </w:r>
      <w:r w:rsidRPr="007036D2">
        <w:rPr>
          <w:rFonts w:ascii="Helvetica" w:hAnsi="Helvetica" w:cs="Arial"/>
          <w:sz w:val="20"/>
        </w:rPr>
        <w:t>satza</w:t>
      </w:r>
      <w:r w:rsidRPr="007036D2">
        <w:rPr>
          <w:rFonts w:ascii="Helvetica" w:hAnsi="Helvetica" w:cs="Arial"/>
          <w:sz w:val="20"/>
        </w:rPr>
        <w:t>n</w:t>
      </w:r>
      <w:r w:rsidRPr="007036D2">
        <w:rPr>
          <w:rFonts w:ascii="Helvetica" w:hAnsi="Helvetica" w:cs="Arial"/>
          <w:sz w:val="20"/>
        </w:rPr>
        <w:t>teil aus diesem Bereich soll in den kommenden Jahren stark ste</w:t>
      </w:r>
      <w:r w:rsidRPr="007036D2">
        <w:rPr>
          <w:rFonts w:ascii="Helvetica" w:hAnsi="Helvetica" w:cs="Arial"/>
          <w:sz w:val="20"/>
        </w:rPr>
        <w:t>i</w:t>
      </w:r>
      <w:r w:rsidRPr="007036D2">
        <w:rPr>
          <w:rFonts w:ascii="Helvetica" w:hAnsi="Helvetica" w:cs="Arial"/>
          <w:sz w:val="20"/>
        </w:rPr>
        <w:t>gen. Durch die Zusammenarbeit mit Atos stärkt Samsung seine Position als Anbieter effekt</w:t>
      </w:r>
      <w:r w:rsidRPr="007036D2">
        <w:rPr>
          <w:rFonts w:ascii="Helvetica" w:hAnsi="Helvetica" w:cs="Arial"/>
          <w:sz w:val="20"/>
        </w:rPr>
        <w:t>i</w:t>
      </w:r>
      <w:r w:rsidRPr="007036D2">
        <w:rPr>
          <w:rFonts w:ascii="Helvetica" w:hAnsi="Helvetica" w:cs="Arial"/>
          <w:sz w:val="20"/>
        </w:rPr>
        <w:t xml:space="preserve">ver Lösungen für Geschäftskunden. </w:t>
      </w:r>
    </w:p>
    <w:p w:rsidR="007036D2" w:rsidRDefault="007036D2" w:rsidP="007036D2">
      <w:pPr>
        <w:spacing w:line="360" w:lineRule="auto"/>
        <w:rPr>
          <w:rFonts w:ascii="Helvetica" w:hAnsi="Helvetica" w:cs="Arial"/>
          <w:sz w:val="20"/>
        </w:rPr>
      </w:pPr>
    </w:p>
    <w:p w:rsidR="007036D2" w:rsidRDefault="007036D2" w:rsidP="007036D2">
      <w:pPr>
        <w:spacing w:line="360" w:lineRule="auto"/>
        <w:rPr>
          <w:rFonts w:ascii="Helvetica" w:hAnsi="Helvetica" w:cs="Arial"/>
          <w:sz w:val="20"/>
        </w:rPr>
      </w:pPr>
      <w:r w:rsidRPr="007036D2">
        <w:rPr>
          <w:rFonts w:ascii="Helvetica" w:hAnsi="Helvetica" w:cs="Arial"/>
          <w:sz w:val="20"/>
        </w:rPr>
        <w:t>Die Bündelung der Stärken beider Unternehmen vereint innovative Verbra</w:t>
      </w:r>
      <w:r w:rsidRPr="007036D2">
        <w:rPr>
          <w:rFonts w:ascii="Helvetica" w:hAnsi="Helvetica" w:cs="Arial"/>
          <w:sz w:val="20"/>
        </w:rPr>
        <w:t>u</w:t>
      </w:r>
      <w:r w:rsidRPr="007036D2">
        <w:rPr>
          <w:rFonts w:ascii="Helvetica" w:hAnsi="Helvetica" w:cs="Arial"/>
          <w:sz w:val="20"/>
        </w:rPr>
        <w:t>chertechnologie und z</w:t>
      </w:r>
      <w:r w:rsidRPr="007036D2">
        <w:rPr>
          <w:rFonts w:ascii="Helvetica" w:hAnsi="Helvetica" w:cs="Arial"/>
          <w:sz w:val="20"/>
        </w:rPr>
        <w:t>u</w:t>
      </w:r>
      <w:r w:rsidRPr="007036D2">
        <w:rPr>
          <w:rFonts w:ascii="Helvetica" w:hAnsi="Helvetica" w:cs="Arial"/>
          <w:sz w:val="20"/>
        </w:rPr>
        <w:t>kunftsweisende Anwendungen mit Technologien aus dem Enterprise-Bereich, wie Mobilität, Displays, Big Data und Datensicherheit. Das schafft einen Mehrwert für die Kunden.  Atos kann auf eine weltumspa</w:t>
      </w:r>
      <w:r w:rsidRPr="007036D2">
        <w:rPr>
          <w:rFonts w:ascii="Helvetica" w:hAnsi="Helvetica" w:cs="Arial"/>
          <w:sz w:val="20"/>
        </w:rPr>
        <w:t>n</w:t>
      </w:r>
      <w:r w:rsidRPr="007036D2">
        <w:rPr>
          <w:rFonts w:ascii="Helvetica" w:hAnsi="Helvetica" w:cs="Arial"/>
          <w:sz w:val="20"/>
        </w:rPr>
        <w:t>nende Infrastruktur und ein bewährtes IT-Know-how zurückgreifen. Mit den Lösungen, die der IT-Dienstleister era</w:t>
      </w:r>
      <w:r w:rsidRPr="007036D2">
        <w:rPr>
          <w:rFonts w:ascii="Helvetica" w:hAnsi="Helvetica" w:cs="Arial"/>
          <w:sz w:val="20"/>
        </w:rPr>
        <w:t>r</w:t>
      </w:r>
      <w:r w:rsidRPr="007036D2">
        <w:rPr>
          <w:rFonts w:ascii="Helvetica" w:hAnsi="Helvetica" w:cs="Arial"/>
          <w:sz w:val="20"/>
        </w:rPr>
        <w:t>beitet und integriert, können Kunden in Einzelhandel, Bankwesen, Automobi</w:t>
      </w:r>
      <w:r w:rsidRPr="007036D2">
        <w:rPr>
          <w:rFonts w:ascii="Helvetica" w:hAnsi="Helvetica" w:cs="Arial"/>
          <w:sz w:val="20"/>
        </w:rPr>
        <w:t>l</w:t>
      </w:r>
      <w:r w:rsidRPr="007036D2">
        <w:rPr>
          <w:rFonts w:ascii="Helvetica" w:hAnsi="Helvetica" w:cs="Arial"/>
          <w:sz w:val="20"/>
        </w:rPr>
        <w:t>industrie und Behörden die Vorteile der innovativer Technologien von Sa</w:t>
      </w:r>
      <w:r w:rsidRPr="007036D2">
        <w:rPr>
          <w:rFonts w:ascii="Helvetica" w:hAnsi="Helvetica" w:cs="Arial"/>
          <w:sz w:val="20"/>
        </w:rPr>
        <w:t>m</w:t>
      </w:r>
      <w:r w:rsidRPr="007036D2">
        <w:rPr>
          <w:rFonts w:ascii="Helvetica" w:hAnsi="Helvetica" w:cs="Arial"/>
          <w:sz w:val="20"/>
        </w:rPr>
        <w:t>sung ausschö</w:t>
      </w:r>
      <w:r>
        <w:rPr>
          <w:rFonts w:ascii="Helvetica" w:hAnsi="Helvetica" w:cs="Arial"/>
          <w:sz w:val="20"/>
        </w:rPr>
        <w:t>pfen:</w:t>
      </w:r>
    </w:p>
    <w:p w:rsidR="007036D2" w:rsidRDefault="007036D2" w:rsidP="007036D2">
      <w:pPr>
        <w:spacing w:line="360" w:lineRule="auto"/>
        <w:rPr>
          <w:rFonts w:ascii="Helvetica" w:hAnsi="Helvetica" w:cs="Arial"/>
          <w:sz w:val="20"/>
        </w:rPr>
      </w:pPr>
    </w:p>
    <w:p w:rsidR="007036D2" w:rsidRPr="007036D2" w:rsidRDefault="007036D2" w:rsidP="007036D2">
      <w:pPr>
        <w:pStyle w:val="Listenabsatz"/>
        <w:numPr>
          <w:ilvl w:val="0"/>
          <w:numId w:val="9"/>
        </w:numPr>
        <w:spacing w:line="360" w:lineRule="auto"/>
        <w:rPr>
          <w:rFonts w:ascii="Helvetica" w:hAnsi="Helvetica" w:cs="Arial"/>
          <w:sz w:val="20"/>
        </w:rPr>
      </w:pPr>
      <w:r w:rsidRPr="007036D2">
        <w:rPr>
          <w:rFonts w:ascii="Helvetica" w:hAnsi="Helvetica" w:cs="Arial"/>
          <w:sz w:val="20"/>
        </w:rPr>
        <w:t>Einzelhandelsunternehmen profitieren von intelligenten Lösungen. So vermittelt beispielsweise die Technologie für datengesteuerte Ku</w:t>
      </w:r>
      <w:r w:rsidRPr="007036D2">
        <w:rPr>
          <w:rFonts w:ascii="Helvetica" w:hAnsi="Helvetica" w:cs="Arial"/>
          <w:sz w:val="20"/>
        </w:rPr>
        <w:t>n</w:t>
      </w:r>
      <w:r w:rsidRPr="007036D2">
        <w:rPr>
          <w:rFonts w:ascii="Helvetica" w:hAnsi="Helvetica" w:cs="Arial"/>
          <w:sz w:val="20"/>
        </w:rPr>
        <w:t>denansprache dem Kunden ein individuelles Ei</w:t>
      </w:r>
      <w:r w:rsidRPr="007036D2">
        <w:rPr>
          <w:rFonts w:ascii="Helvetica" w:hAnsi="Helvetica" w:cs="Arial"/>
          <w:sz w:val="20"/>
        </w:rPr>
        <w:t>n</w:t>
      </w:r>
      <w:r w:rsidRPr="007036D2">
        <w:rPr>
          <w:rFonts w:ascii="Helvetica" w:hAnsi="Helvetica" w:cs="Arial"/>
          <w:sz w:val="20"/>
        </w:rPr>
        <w:t>kaufserlebnis.</w:t>
      </w:r>
    </w:p>
    <w:p w:rsidR="007036D2" w:rsidRDefault="007036D2" w:rsidP="007036D2">
      <w:pPr>
        <w:spacing w:line="360" w:lineRule="auto"/>
        <w:rPr>
          <w:rFonts w:ascii="Helvetica" w:hAnsi="Helvetica" w:cs="Arial"/>
          <w:sz w:val="20"/>
        </w:rPr>
      </w:pPr>
    </w:p>
    <w:p w:rsidR="007036D2" w:rsidRPr="007036D2" w:rsidRDefault="007036D2" w:rsidP="007036D2">
      <w:pPr>
        <w:pStyle w:val="Listenabsatz"/>
        <w:numPr>
          <w:ilvl w:val="0"/>
          <w:numId w:val="9"/>
        </w:numPr>
        <w:spacing w:line="360" w:lineRule="auto"/>
        <w:rPr>
          <w:rFonts w:ascii="Helvetica" w:hAnsi="Helvetica" w:cs="Arial"/>
          <w:sz w:val="20"/>
        </w:rPr>
      </w:pPr>
      <w:r w:rsidRPr="007036D2">
        <w:rPr>
          <w:rFonts w:ascii="Helvetica" w:hAnsi="Helvetica" w:cs="Arial"/>
          <w:sz w:val="20"/>
        </w:rPr>
        <w:t>Autohändler können ihren Kunden bald anbieten, ihre eigenen Tablet- und Display-Geräte in ein Fahrzeuge zu integrieren. Auch Logistik- und Transportunternehmen profitieren von den En</w:t>
      </w:r>
      <w:r w:rsidRPr="007036D2">
        <w:rPr>
          <w:rFonts w:ascii="Helvetica" w:hAnsi="Helvetica" w:cs="Arial"/>
          <w:sz w:val="20"/>
        </w:rPr>
        <w:t>t</w:t>
      </w:r>
      <w:r w:rsidRPr="007036D2">
        <w:rPr>
          <w:rFonts w:ascii="Helvetica" w:hAnsi="Helvetica" w:cs="Arial"/>
          <w:sz w:val="20"/>
        </w:rPr>
        <w:t>wicklungen. Sie haben in Zukunft mehr Kontrolle über Lieferungen und können diese optimi</w:t>
      </w:r>
      <w:r w:rsidRPr="007036D2">
        <w:rPr>
          <w:rFonts w:ascii="Helvetica" w:hAnsi="Helvetica" w:cs="Arial"/>
          <w:sz w:val="20"/>
        </w:rPr>
        <w:t>e</w:t>
      </w:r>
      <w:r w:rsidRPr="007036D2">
        <w:rPr>
          <w:rFonts w:ascii="Helvetica" w:hAnsi="Helvetica" w:cs="Arial"/>
          <w:sz w:val="20"/>
        </w:rPr>
        <w:t>ren.</w:t>
      </w:r>
    </w:p>
    <w:p w:rsidR="007036D2" w:rsidRDefault="007036D2" w:rsidP="007036D2">
      <w:pPr>
        <w:spacing w:line="360" w:lineRule="auto"/>
        <w:rPr>
          <w:rFonts w:ascii="Helvetica" w:hAnsi="Helvetica" w:cs="Arial"/>
          <w:sz w:val="20"/>
        </w:rPr>
      </w:pPr>
    </w:p>
    <w:p w:rsidR="007036D2" w:rsidRPr="007036D2" w:rsidRDefault="007036D2" w:rsidP="007036D2">
      <w:pPr>
        <w:pStyle w:val="Listenabsatz"/>
        <w:numPr>
          <w:ilvl w:val="0"/>
          <w:numId w:val="9"/>
        </w:numPr>
        <w:spacing w:line="360" w:lineRule="auto"/>
        <w:rPr>
          <w:rFonts w:ascii="Helvetica" w:hAnsi="Helvetica" w:cs="Arial"/>
          <w:sz w:val="20"/>
        </w:rPr>
      </w:pPr>
      <w:r w:rsidRPr="007036D2">
        <w:rPr>
          <w:rFonts w:ascii="Helvetica" w:hAnsi="Helvetica" w:cs="Arial"/>
          <w:sz w:val="20"/>
        </w:rPr>
        <w:t>Das Arbeitsumfeld in Grosskonzernen und Verwa</w:t>
      </w:r>
      <w:r w:rsidRPr="007036D2">
        <w:rPr>
          <w:rFonts w:ascii="Helvetica" w:hAnsi="Helvetica" w:cs="Arial"/>
          <w:sz w:val="20"/>
        </w:rPr>
        <w:t>l</w:t>
      </w:r>
      <w:r w:rsidRPr="007036D2">
        <w:rPr>
          <w:rFonts w:ascii="Helvetica" w:hAnsi="Helvetica" w:cs="Arial"/>
          <w:sz w:val="20"/>
        </w:rPr>
        <w:t>tungsbehörden wird sich ändern. Lösungen für sichere Endbenutzerumgebungen und B</w:t>
      </w:r>
      <w:r w:rsidRPr="007036D2">
        <w:rPr>
          <w:rFonts w:ascii="Helvetica" w:hAnsi="Helvetica" w:cs="Arial"/>
          <w:sz w:val="20"/>
        </w:rPr>
        <w:t>Y</w:t>
      </w:r>
      <w:r w:rsidRPr="007036D2">
        <w:rPr>
          <w:rFonts w:ascii="Helvetica" w:hAnsi="Helvetica" w:cs="Arial"/>
          <w:sz w:val="20"/>
        </w:rPr>
        <w:t>OD („Bring Your Own Device“) vereinfachen die Integration von T</w:t>
      </w:r>
      <w:r w:rsidRPr="007036D2">
        <w:rPr>
          <w:rFonts w:ascii="Helvetica" w:hAnsi="Helvetica" w:cs="Arial"/>
          <w:sz w:val="20"/>
        </w:rPr>
        <w:t>a</w:t>
      </w:r>
      <w:r w:rsidRPr="007036D2">
        <w:rPr>
          <w:rFonts w:ascii="Helvetica" w:hAnsi="Helvetica" w:cs="Arial"/>
          <w:sz w:val="20"/>
        </w:rPr>
        <w:t>blet-PCs sowie Mobil- und Light-Desktops in der Gesamtinfrastruktur</w:t>
      </w:r>
    </w:p>
    <w:p w:rsidR="007036D2" w:rsidRDefault="007036D2" w:rsidP="007036D2">
      <w:pPr>
        <w:spacing w:line="360" w:lineRule="auto"/>
        <w:rPr>
          <w:rFonts w:ascii="Helvetica" w:hAnsi="Helvetica" w:cs="Arial"/>
          <w:sz w:val="20"/>
        </w:rPr>
      </w:pPr>
    </w:p>
    <w:p w:rsidR="007036D2" w:rsidRPr="007036D2" w:rsidRDefault="007036D2" w:rsidP="007036D2">
      <w:pPr>
        <w:pStyle w:val="Listenabsatz"/>
        <w:numPr>
          <w:ilvl w:val="0"/>
          <w:numId w:val="9"/>
        </w:numPr>
        <w:spacing w:line="360" w:lineRule="auto"/>
        <w:rPr>
          <w:rFonts w:ascii="Helvetica" w:hAnsi="Helvetica" w:cs="Arial"/>
          <w:sz w:val="20"/>
        </w:rPr>
      </w:pPr>
      <w:r w:rsidRPr="007036D2">
        <w:rPr>
          <w:rFonts w:ascii="Helvetica" w:hAnsi="Helvetica" w:cs="Arial"/>
          <w:sz w:val="20"/>
        </w:rPr>
        <w:t>Schliesslich trägt die Partnerschaft zur Entwicklung von Endnutzerl</w:t>
      </w:r>
      <w:r w:rsidRPr="007036D2">
        <w:rPr>
          <w:rFonts w:ascii="Helvetica" w:hAnsi="Helvetica" w:cs="Arial"/>
          <w:sz w:val="20"/>
        </w:rPr>
        <w:t>ö</w:t>
      </w:r>
      <w:r w:rsidRPr="007036D2">
        <w:rPr>
          <w:rFonts w:ascii="Helvetica" w:hAnsi="Helvetica" w:cs="Arial"/>
          <w:sz w:val="20"/>
        </w:rPr>
        <w:t>sungen bei, die auf Grundlage neuester Virtualisierungstechniken die Bereitstellung von Geräten in der Private oder Hybrid Cloud von U</w:t>
      </w:r>
      <w:r w:rsidRPr="007036D2">
        <w:rPr>
          <w:rFonts w:ascii="Helvetica" w:hAnsi="Helvetica" w:cs="Arial"/>
          <w:sz w:val="20"/>
        </w:rPr>
        <w:t>n</w:t>
      </w:r>
      <w:r w:rsidRPr="007036D2">
        <w:rPr>
          <w:rFonts w:ascii="Helvetica" w:hAnsi="Helvetica" w:cs="Arial"/>
          <w:sz w:val="20"/>
        </w:rPr>
        <w:t>ternehmensumgebungen ermögl</w:t>
      </w:r>
      <w:r w:rsidRPr="007036D2">
        <w:rPr>
          <w:rFonts w:ascii="Helvetica" w:hAnsi="Helvetica" w:cs="Arial"/>
          <w:sz w:val="20"/>
        </w:rPr>
        <w:t>i</w:t>
      </w:r>
      <w:r w:rsidRPr="007036D2">
        <w:rPr>
          <w:rFonts w:ascii="Helvetica" w:hAnsi="Helvetica" w:cs="Arial"/>
          <w:sz w:val="20"/>
        </w:rPr>
        <w:t>chen.</w:t>
      </w:r>
    </w:p>
    <w:p w:rsidR="007036D2" w:rsidRPr="007036D2" w:rsidRDefault="007036D2" w:rsidP="007036D2">
      <w:pPr>
        <w:spacing w:line="360" w:lineRule="auto"/>
        <w:rPr>
          <w:rFonts w:ascii="Helvetica" w:hAnsi="Helvetica" w:cs="Arial"/>
          <w:sz w:val="20"/>
        </w:rPr>
      </w:pPr>
    </w:p>
    <w:p w:rsidR="007036D2" w:rsidRDefault="007036D2" w:rsidP="007036D2">
      <w:pPr>
        <w:spacing w:line="360" w:lineRule="auto"/>
        <w:rPr>
          <w:rFonts w:ascii="Helvetica" w:hAnsi="Helvetica" w:cs="Arial"/>
          <w:sz w:val="20"/>
        </w:rPr>
      </w:pPr>
      <w:r w:rsidRPr="007036D2">
        <w:rPr>
          <w:rFonts w:ascii="Helvetica" w:hAnsi="Helvetica" w:cs="Arial"/>
          <w:b/>
          <w:sz w:val="20"/>
        </w:rPr>
        <w:t>Thierry Breton,</w:t>
      </w:r>
      <w:r w:rsidRPr="007036D2">
        <w:rPr>
          <w:rFonts w:ascii="Helvetica" w:hAnsi="Helvetica" w:cs="Arial"/>
          <w:sz w:val="20"/>
        </w:rPr>
        <w:t xml:space="preserve"> Vorsitzender und Chief Executive Officer von Atos: „Es freut mich enorm, die strateg</w:t>
      </w:r>
      <w:r w:rsidRPr="007036D2">
        <w:rPr>
          <w:rFonts w:ascii="Helvetica" w:hAnsi="Helvetica" w:cs="Arial"/>
          <w:sz w:val="20"/>
        </w:rPr>
        <w:t>i</w:t>
      </w:r>
      <w:r w:rsidRPr="007036D2">
        <w:rPr>
          <w:rFonts w:ascii="Helvetica" w:hAnsi="Helvetica" w:cs="Arial"/>
          <w:sz w:val="20"/>
        </w:rPr>
        <w:t>sche Partnerschaft mit Samsung bekannt geben zu können. Mobilität und Verbraucherelektronik haben einschneidende Auswi</w:t>
      </w:r>
      <w:r w:rsidRPr="007036D2">
        <w:rPr>
          <w:rFonts w:ascii="Helvetica" w:hAnsi="Helvetica" w:cs="Arial"/>
          <w:sz w:val="20"/>
        </w:rPr>
        <w:t>r</w:t>
      </w:r>
      <w:r w:rsidRPr="007036D2">
        <w:rPr>
          <w:rFonts w:ascii="Helvetica" w:hAnsi="Helvetica" w:cs="Arial"/>
          <w:sz w:val="20"/>
        </w:rPr>
        <w:t>kungen auf die IT. Ein höherwertiges Kundenerlebnis in einer Welt verbund</w:t>
      </w:r>
      <w:r w:rsidRPr="007036D2">
        <w:rPr>
          <w:rFonts w:ascii="Helvetica" w:hAnsi="Helvetica" w:cs="Arial"/>
          <w:sz w:val="20"/>
        </w:rPr>
        <w:t>e</w:t>
      </w:r>
      <w:r w:rsidRPr="007036D2">
        <w:rPr>
          <w:rFonts w:ascii="Helvetica" w:hAnsi="Helvetica" w:cs="Arial"/>
          <w:sz w:val="20"/>
        </w:rPr>
        <w:t>ner Geräte eröffnet neue Arbeits- und Verkaufsszenarien. Die innovativen Lösungen, die wir mit unseren U</w:t>
      </w:r>
      <w:r w:rsidRPr="007036D2">
        <w:rPr>
          <w:rFonts w:ascii="Helvetica" w:hAnsi="Helvetica" w:cs="Arial"/>
          <w:sz w:val="20"/>
        </w:rPr>
        <w:t>n</w:t>
      </w:r>
      <w:r w:rsidRPr="007036D2">
        <w:rPr>
          <w:rFonts w:ascii="Helvetica" w:hAnsi="Helvetica" w:cs="Arial"/>
          <w:sz w:val="20"/>
        </w:rPr>
        <w:t>ternehmensservices herausbringen, stellen sicher, dass Atos in diesem neuen und wachsenden Markt bestens positioniert ist. Die strategische Zusamme</w:t>
      </w:r>
      <w:r w:rsidRPr="007036D2">
        <w:rPr>
          <w:rFonts w:ascii="Helvetica" w:hAnsi="Helvetica" w:cs="Arial"/>
          <w:sz w:val="20"/>
        </w:rPr>
        <w:t>n</w:t>
      </w:r>
      <w:r w:rsidRPr="007036D2">
        <w:rPr>
          <w:rFonts w:ascii="Helvetica" w:hAnsi="Helvetica" w:cs="Arial"/>
          <w:sz w:val="20"/>
        </w:rPr>
        <w:t>arbeit mit Samsung ist für unsere Kunden durchweg positiv. Wir sind jetzt in der Lage, die Stärken beider Unternehmen zu bündeln und aus einer Hand die b</w:t>
      </w:r>
      <w:r w:rsidRPr="007036D2">
        <w:rPr>
          <w:rFonts w:ascii="Helvetica" w:hAnsi="Helvetica" w:cs="Arial"/>
          <w:sz w:val="20"/>
        </w:rPr>
        <w:t>e</w:t>
      </w:r>
      <w:r w:rsidRPr="007036D2">
        <w:rPr>
          <w:rFonts w:ascii="Helvetica" w:hAnsi="Helvetica" w:cs="Arial"/>
          <w:sz w:val="20"/>
        </w:rPr>
        <w:t>sten Lösungen anzubieten.“  </w:t>
      </w:r>
    </w:p>
    <w:p w:rsidR="007036D2" w:rsidRDefault="007036D2" w:rsidP="007036D2">
      <w:pPr>
        <w:spacing w:line="360" w:lineRule="auto"/>
        <w:rPr>
          <w:rFonts w:ascii="Helvetica" w:hAnsi="Helvetica" w:cs="Arial"/>
          <w:sz w:val="20"/>
        </w:rPr>
      </w:pPr>
    </w:p>
    <w:p w:rsidR="00500700" w:rsidRDefault="007036D2" w:rsidP="007036D2">
      <w:pPr>
        <w:spacing w:line="360" w:lineRule="auto"/>
        <w:rPr>
          <w:rFonts w:ascii="Helvetica" w:hAnsi="Helvetica" w:cs="Arial"/>
          <w:sz w:val="20"/>
        </w:rPr>
      </w:pPr>
      <w:r w:rsidRPr="007036D2">
        <w:rPr>
          <w:rFonts w:ascii="Helvetica" w:hAnsi="Helvetica" w:cs="Arial"/>
          <w:b/>
          <w:sz w:val="20"/>
        </w:rPr>
        <w:t>Boo-Keun Yoon,</w:t>
      </w:r>
      <w:r w:rsidRPr="007036D2">
        <w:rPr>
          <w:rFonts w:ascii="Helvetica" w:hAnsi="Helvetica" w:cs="Arial"/>
          <w:sz w:val="20"/>
        </w:rPr>
        <w:t xml:space="preserve"> CEO und Präsident des Geschäftsbereichs Verbrauche</w:t>
      </w:r>
      <w:r w:rsidRPr="007036D2">
        <w:rPr>
          <w:rFonts w:ascii="Helvetica" w:hAnsi="Helvetica" w:cs="Arial"/>
          <w:sz w:val="20"/>
        </w:rPr>
        <w:t>r</w:t>
      </w:r>
      <w:r w:rsidRPr="007036D2">
        <w:rPr>
          <w:rFonts w:ascii="Helvetica" w:hAnsi="Helvetica" w:cs="Arial"/>
          <w:sz w:val="20"/>
        </w:rPr>
        <w:t>ele</w:t>
      </w:r>
      <w:r w:rsidRPr="007036D2">
        <w:rPr>
          <w:rFonts w:ascii="Helvetica" w:hAnsi="Helvetica" w:cs="Arial"/>
          <w:sz w:val="20"/>
        </w:rPr>
        <w:t>k</w:t>
      </w:r>
      <w:r w:rsidRPr="007036D2">
        <w:rPr>
          <w:rFonts w:ascii="Helvetica" w:hAnsi="Helvetica" w:cs="Arial"/>
          <w:sz w:val="20"/>
        </w:rPr>
        <w:t>tronik bei Samsung Electronics: „Wir sind hoch erfreut, diese strategische Zusammenarbeit bekann</w:t>
      </w:r>
      <w:r w:rsidRPr="007036D2">
        <w:rPr>
          <w:rFonts w:ascii="Helvetica" w:hAnsi="Helvetica" w:cs="Arial"/>
          <w:sz w:val="20"/>
        </w:rPr>
        <w:t>t</w:t>
      </w:r>
      <w:r w:rsidRPr="007036D2">
        <w:rPr>
          <w:rFonts w:ascii="Helvetica" w:hAnsi="Helvetica" w:cs="Arial"/>
          <w:sz w:val="20"/>
        </w:rPr>
        <w:t>geben zu dürfen. In der vernetzten Welt von heute brauchen Unternehmen Technologie, die ihnen hilft, sich auf neue Bedingu</w:t>
      </w:r>
      <w:r w:rsidRPr="007036D2">
        <w:rPr>
          <w:rFonts w:ascii="Helvetica" w:hAnsi="Helvetica" w:cs="Arial"/>
          <w:sz w:val="20"/>
        </w:rPr>
        <w:t>n</w:t>
      </w:r>
      <w:r w:rsidRPr="007036D2">
        <w:rPr>
          <w:rFonts w:ascii="Helvetica" w:hAnsi="Helvetica" w:cs="Arial"/>
          <w:sz w:val="20"/>
        </w:rPr>
        <w:t>gen einzustellen sowie wettbewerbsfähig und erfolgreich zu bleiben. Zusa</w:t>
      </w:r>
      <w:r w:rsidRPr="007036D2">
        <w:rPr>
          <w:rFonts w:ascii="Helvetica" w:hAnsi="Helvetica" w:cs="Arial"/>
          <w:sz w:val="20"/>
        </w:rPr>
        <w:t>m</w:t>
      </w:r>
      <w:r w:rsidRPr="007036D2">
        <w:rPr>
          <w:rFonts w:ascii="Helvetica" w:hAnsi="Helvetica" w:cs="Arial"/>
          <w:sz w:val="20"/>
        </w:rPr>
        <w:t>men mit Atos stellen wir diese bereit.“  Die Partnerschaft erstreckt sich auf die gemei</w:t>
      </w:r>
      <w:r w:rsidRPr="007036D2">
        <w:rPr>
          <w:rFonts w:ascii="Helvetica" w:hAnsi="Helvetica" w:cs="Arial"/>
          <w:sz w:val="20"/>
        </w:rPr>
        <w:t>n</w:t>
      </w:r>
      <w:r w:rsidRPr="007036D2">
        <w:rPr>
          <w:rFonts w:ascii="Helvetica" w:hAnsi="Helvetica" w:cs="Arial"/>
          <w:sz w:val="20"/>
        </w:rPr>
        <w:t>samen Kanäle von Atos und Samsung. Die End-to-End-Services, die dabei entstehen, umfassen die Bereiche Lösungsentwicklung, Marketing, Kommun</w:t>
      </w:r>
      <w:r w:rsidRPr="007036D2">
        <w:rPr>
          <w:rFonts w:ascii="Helvetica" w:hAnsi="Helvetica" w:cs="Arial"/>
          <w:sz w:val="20"/>
        </w:rPr>
        <w:t>i</w:t>
      </w:r>
      <w:r w:rsidRPr="007036D2">
        <w:rPr>
          <w:rFonts w:ascii="Helvetica" w:hAnsi="Helvetica" w:cs="Arial"/>
          <w:sz w:val="20"/>
        </w:rPr>
        <w:t>kation und Kundenpflege. </w:t>
      </w:r>
    </w:p>
    <w:p w:rsidR="00500700" w:rsidRDefault="00500700" w:rsidP="00500700">
      <w:pPr>
        <w:spacing w:line="360" w:lineRule="auto"/>
        <w:rPr>
          <w:rFonts w:ascii="Arial" w:hAnsi="Arial" w:cs="Calibri"/>
          <w:sz w:val="16"/>
          <w:szCs w:val="26"/>
          <w:lang w:eastAsia="de-DE"/>
        </w:rPr>
      </w:pPr>
    </w:p>
    <w:tbl>
      <w:tblPr>
        <w:tblW w:w="8896" w:type="dxa"/>
        <w:tblLook w:val="04A0"/>
      </w:tblPr>
      <w:tblGrid>
        <w:gridCol w:w="4077"/>
        <w:gridCol w:w="4819"/>
      </w:tblGrid>
      <w:tr w:rsidR="00500700">
        <w:tc>
          <w:tcPr>
            <w:tcW w:w="4077" w:type="dxa"/>
            <w:shd w:val="clear" w:color="auto" w:fill="auto"/>
          </w:tcPr>
          <w:p w:rsidR="00500700" w:rsidRDefault="00500700">
            <w:pPr>
              <w:widowControl w:val="0"/>
              <w:tabs>
                <w:tab w:val="left" w:pos="3969"/>
              </w:tabs>
              <w:autoSpaceDE w:val="0"/>
              <w:autoSpaceDN w:val="0"/>
              <w:adjustRightInd w:val="0"/>
              <w:spacing w:line="220" w:lineRule="atLeast"/>
              <w:ind w:right="176"/>
              <w:rPr>
                <w:rFonts w:ascii="Arial" w:hAnsi="Arial" w:cs="Calibri"/>
                <w:b/>
                <w:sz w:val="16"/>
                <w:szCs w:val="26"/>
                <w:lang w:eastAsia="de-DE"/>
              </w:rPr>
            </w:pPr>
            <w:r>
              <w:rPr>
                <w:rFonts w:ascii="Arial" w:hAnsi="Arial" w:cs="Calibri"/>
                <w:b/>
                <w:sz w:val="16"/>
                <w:szCs w:val="26"/>
                <w:lang w:eastAsia="de-DE"/>
              </w:rPr>
              <w:t>Kontaktdaten:</w:t>
            </w:r>
          </w:p>
          <w:p w:rsidR="00500700" w:rsidRDefault="00500700">
            <w:pPr>
              <w:widowControl w:val="0"/>
              <w:tabs>
                <w:tab w:val="left" w:pos="3969"/>
              </w:tabs>
              <w:autoSpaceDE w:val="0"/>
              <w:autoSpaceDN w:val="0"/>
              <w:adjustRightInd w:val="0"/>
              <w:spacing w:line="220" w:lineRule="atLeast"/>
              <w:ind w:right="176"/>
              <w:rPr>
                <w:rFonts w:ascii="Arial" w:hAnsi="Arial" w:cs="Calibri"/>
                <w:sz w:val="16"/>
                <w:szCs w:val="26"/>
                <w:lang w:eastAsia="de-DE"/>
              </w:rPr>
            </w:pPr>
            <w:r>
              <w:rPr>
                <w:rFonts w:ascii="Arial" w:hAnsi="Arial" w:cs="Calibri"/>
                <w:sz w:val="16"/>
                <w:szCs w:val="26"/>
                <w:lang w:eastAsia="de-DE"/>
              </w:rPr>
              <w:t>Atos AG – Reiner Höfinger</w:t>
            </w:r>
          </w:p>
          <w:p w:rsidR="00500700" w:rsidRDefault="00500700">
            <w:pPr>
              <w:widowControl w:val="0"/>
              <w:tabs>
                <w:tab w:val="left" w:pos="2977"/>
                <w:tab w:val="left" w:pos="3969"/>
              </w:tabs>
              <w:autoSpaceDE w:val="0"/>
              <w:autoSpaceDN w:val="0"/>
              <w:adjustRightInd w:val="0"/>
              <w:spacing w:line="220" w:lineRule="atLeast"/>
              <w:ind w:right="176"/>
              <w:rPr>
                <w:rFonts w:ascii="Arial" w:hAnsi="Arial" w:cs="Calibri"/>
                <w:sz w:val="16"/>
                <w:szCs w:val="26"/>
                <w:lang w:eastAsia="de-DE"/>
              </w:rPr>
            </w:pPr>
            <w:r>
              <w:rPr>
                <w:rFonts w:ascii="Arial" w:hAnsi="Arial" w:cs="Calibri"/>
                <w:sz w:val="16"/>
                <w:szCs w:val="26"/>
                <w:lang w:eastAsia="de-DE"/>
              </w:rPr>
              <w:t>Freilagerstrasse 28 – 8047 Zürich</w:t>
            </w:r>
          </w:p>
          <w:p w:rsidR="00500700" w:rsidRDefault="00500700">
            <w:pPr>
              <w:widowControl w:val="0"/>
              <w:tabs>
                <w:tab w:val="left" w:pos="3969"/>
              </w:tabs>
              <w:autoSpaceDE w:val="0"/>
              <w:autoSpaceDN w:val="0"/>
              <w:adjustRightInd w:val="0"/>
              <w:spacing w:line="220" w:lineRule="atLeast"/>
              <w:ind w:right="176"/>
              <w:rPr>
                <w:rFonts w:ascii="Arial" w:hAnsi="Arial" w:cs="Calibri"/>
                <w:sz w:val="16"/>
                <w:szCs w:val="26"/>
                <w:lang w:eastAsia="de-DE"/>
              </w:rPr>
            </w:pPr>
            <w:r>
              <w:rPr>
                <w:rFonts w:ascii="Arial" w:hAnsi="Arial" w:cs="Calibri"/>
                <w:sz w:val="16"/>
                <w:szCs w:val="26"/>
                <w:lang w:eastAsia="de-DE"/>
              </w:rPr>
              <w:t>Tel.: + 41 58 702 17 06</w:t>
            </w:r>
          </w:p>
          <w:p w:rsidR="00500700" w:rsidRDefault="00497775">
            <w:pPr>
              <w:widowControl w:val="0"/>
              <w:tabs>
                <w:tab w:val="left" w:pos="2977"/>
                <w:tab w:val="left" w:pos="3969"/>
              </w:tabs>
              <w:autoSpaceDE w:val="0"/>
              <w:autoSpaceDN w:val="0"/>
              <w:adjustRightInd w:val="0"/>
              <w:spacing w:line="220" w:lineRule="atLeast"/>
              <w:ind w:right="176"/>
              <w:rPr>
                <w:rFonts w:ascii="Arial" w:hAnsi="Arial" w:cs="Calibri"/>
                <w:sz w:val="16"/>
                <w:szCs w:val="26"/>
                <w:lang w:eastAsia="de-DE"/>
              </w:rPr>
            </w:pPr>
            <w:hyperlink r:id="rId5" w:history="1">
              <w:r w:rsidR="00500700">
                <w:rPr>
                  <w:rFonts w:ascii="Arial" w:hAnsi="Arial" w:cs="Calibri"/>
                  <w:sz w:val="16"/>
                  <w:szCs w:val="26"/>
                  <w:lang w:eastAsia="de-DE"/>
                </w:rPr>
                <w:t>reiner.hoefinger@atos.ch</w:t>
              </w:r>
            </w:hyperlink>
          </w:p>
          <w:p w:rsidR="00500700" w:rsidRDefault="00497775">
            <w:pPr>
              <w:widowControl w:val="0"/>
              <w:tabs>
                <w:tab w:val="left" w:pos="2977"/>
                <w:tab w:val="left" w:pos="3969"/>
              </w:tabs>
              <w:autoSpaceDE w:val="0"/>
              <w:autoSpaceDN w:val="0"/>
              <w:adjustRightInd w:val="0"/>
              <w:spacing w:line="220" w:lineRule="atLeast"/>
              <w:ind w:right="176"/>
              <w:rPr>
                <w:rFonts w:ascii="Arial" w:hAnsi="Arial" w:cs="Calibri"/>
                <w:sz w:val="16"/>
                <w:szCs w:val="26"/>
                <w:lang w:eastAsia="de-DE"/>
              </w:rPr>
            </w:pPr>
            <w:hyperlink r:id="rId6" w:history="1">
              <w:r w:rsidR="00500700">
                <w:rPr>
                  <w:rFonts w:ascii="Arial" w:hAnsi="Arial" w:cs="Calibri"/>
                  <w:sz w:val="16"/>
                  <w:szCs w:val="26"/>
                  <w:lang w:eastAsia="de-DE"/>
                </w:rPr>
                <w:t>www.ch.atos.net</w:t>
              </w:r>
            </w:hyperlink>
            <w:r w:rsidR="00500700">
              <w:rPr>
                <w:rFonts w:ascii="Arial" w:hAnsi="Arial" w:cs="Calibri"/>
                <w:sz w:val="16"/>
                <w:szCs w:val="26"/>
                <w:lang w:eastAsia="de-DE"/>
              </w:rPr>
              <w:t xml:space="preserve"> </w:t>
            </w:r>
          </w:p>
          <w:p w:rsidR="00500700" w:rsidRDefault="00500700">
            <w:pPr>
              <w:widowControl w:val="0"/>
              <w:tabs>
                <w:tab w:val="left" w:pos="2977"/>
                <w:tab w:val="left" w:pos="3969"/>
              </w:tabs>
              <w:autoSpaceDE w:val="0"/>
              <w:autoSpaceDN w:val="0"/>
              <w:adjustRightInd w:val="0"/>
              <w:spacing w:line="220" w:lineRule="atLeast"/>
              <w:ind w:right="176"/>
              <w:rPr>
                <w:rFonts w:ascii="Arial" w:hAnsi="Arial" w:cs="Calibri"/>
                <w:sz w:val="16"/>
                <w:szCs w:val="26"/>
                <w:lang w:eastAsia="de-DE"/>
              </w:rPr>
            </w:pPr>
          </w:p>
        </w:tc>
        <w:tc>
          <w:tcPr>
            <w:tcW w:w="4819" w:type="dxa"/>
            <w:shd w:val="clear" w:color="auto" w:fill="auto"/>
          </w:tcPr>
          <w:p w:rsidR="00500700" w:rsidRDefault="00500700">
            <w:pPr>
              <w:widowControl w:val="0"/>
              <w:autoSpaceDE w:val="0"/>
              <w:autoSpaceDN w:val="0"/>
              <w:adjustRightInd w:val="0"/>
              <w:spacing w:line="220" w:lineRule="atLeast"/>
              <w:ind w:left="34" w:right="742"/>
              <w:rPr>
                <w:rFonts w:ascii="Arial" w:hAnsi="Arial" w:cs="Calibri"/>
                <w:b/>
                <w:sz w:val="16"/>
                <w:szCs w:val="26"/>
                <w:lang w:eastAsia="de-DE"/>
              </w:rPr>
            </w:pPr>
            <w:r>
              <w:rPr>
                <w:rFonts w:ascii="Arial" w:hAnsi="Arial" w:cs="Calibri"/>
                <w:b/>
                <w:sz w:val="16"/>
                <w:szCs w:val="26"/>
                <w:lang w:eastAsia="de-DE"/>
              </w:rPr>
              <w:t>Presse- und Öffentlichkeitsarbeit:</w:t>
            </w:r>
          </w:p>
          <w:p w:rsidR="00500700" w:rsidRDefault="00500700">
            <w:pPr>
              <w:widowControl w:val="0"/>
              <w:autoSpaceDE w:val="0"/>
              <w:autoSpaceDN w:val="0"/>
              <w:adjustRightInd w:val="0"/>
              <w:spacing w:line="220" w:lineRule="atLeast"/>
              <w:ind w:left="34" w:right="742"/>
              <w:rPr>
                <w:rFonts w:ascii="Arial" w:hAnsi="Arial" w:cs="Calibri"/>
                <w:sz w:val="16"/>
                <w:szCs w:val="26"/>
                <w:lang w:eastAsia="de-DE"/>
              </w:rPr>
            </w:pPr>
            <w:r>
              <w:rPr>
                <w:rFonts w:ascii="Arial" w:hAnsi="Arial" w:cs="Calibri"/>
                <w:sz w:val="16"/>
                <w:szCs w:val="26"/>
                <w:lang w:eastAsia="de-DE"/>
              </w:rPr>
              <w:t>Press’n’Relations GmbH – Markus Häfliger</w:t>
            </w:r>
          </w:p>
          <w:p w:rsidR="00500700" w:rsidRDefault="00500700">
            <w:pPr>
              <w:widowControl w:val="0"/>
              <w:autoSpaceDE w:val="0"/>
              <w:autoSpaceDN w:val="0"/>
              <w:adjustRightInd w:val="0"/>
              <w:spacing w:line="220" w:lineRule="atLeast"/>
              <w:ind w:left="34" w:right="742"/>
              <w:rPr>
                <w:rFonts w:ascii="Arial" w:hAnsi="Arial" w:cs="Calibri"/>
                <w:sz w:val="16"/>
                <w:szCs w:val="26"/>
                <w:lang w:eastAsia="de-DE"/>
              </w:rPr>
            </w:pPr>
            <w:r>
              <w:rPr>
                <w:rFonts w:ascii="Arial" w:hAnsi="Arial" w:cs="Calibri"/>
                <w:sz w:val="16"/>
                <w:szCs w:val="26"/>
                <w:lang w:eastAsia="de-DE"/>
              </w:rPr>
              <w:t>Hirslanderstrasse 51 – 8032 Zürich</w:t>
            </w:r>
          </w:p>
          <w:p w:rsidR="00500700" w:rsidRDefault="00500700">
            <w:pPr>
              <w:widowControl w:val="0"/>
              <w:autoSpaceDE w:val="0"/>
              <w:autoSpaceDN w:val="0"/>
              <w:adjustRightInd w:val="0"/>
              <w:spacing w:line="220" w:lineRule="atLeast"/>
              <w:ind w:left="34" w:right="742"/>
              <w:rPr>
                <w:rFonts w:ascii="Arial" w:hAnsi="Arial" w:cs="Calibri"/>
                <w:sz w:val="16"/>
                <w:szCs w:val="26"/>
                <w:lang w:eastAsia="de-DE"/>
              </w:rPr>
            </w:pPr>
            <w:r>
              <w:rPr>
                <w:rFonts w:ascii="Arial" w:hAnsi="Arial" w:cs="Calibri"/>
                <w:sz w:val="16"/>
                <w:szCs w:val="26"/>
                <w:lang w:eastAsia="de-DE"/>
              </w:rPr>
              <w:t xml:space="preserve">Tel.: +41 43 344 58 65 </w:t>
            </w:r>
          </w:p>
          <w:p w:rsidR="00500700" w:rsidRDefault="00497775">
            <w:pPr>
              <w:widowControl w:val="0"/>
              <w:autoSpaceDE w:val="0"/>
              <w:autoSpaceDN w:val="0"/>
              <w:adjustRightInd w:val="0"/>
              <w:spacing w:line="220" w:lineRule="atLeast"/>
              <w:ind w:left="34" w:right="742"/>
              <w:rPr>
                <w:rFonts w:ascii="Arial" w:hAnsi="Arial" w:cs="Calibri"/>
                <w:sz w:val="16"/>
                <w:szCs w:val="26"/>
                <w:lang w:eastAsia="de-DE"/>
              </w:rPr>
            </w:pPr>
            <w:hyperlink r:id="rId7" w:history="1">
              <w:r w:rsidR="00500700">
                <w:rPr>
                  <w:rFonts w:ascii="Arial" w:hAnsi="Arial" w:cs="Calibri"/>
                  <w:sz w:val="16"/>
                  <w:szCs w:val="26"/>
                  <w:lang w:eastAsia="de-DE"/>
                </w:rPr>
                <w:t>mh@press-n-relations.ch</w:t>
              </w:r>
            </w:hyperlink>
          </w:p>
          <w:p w:rsidR="00500700" w:rsidRDefault="00497775">
            <w:pPr>
              <w:widowControl w:val="0"/>
              <w:autoSpaceDE w:val="0"/>
              <w:autoSpaceDN w:val="0"/>
              <w:adjustRightInd w:val="0"/>
              <w:spacing w:line="220" w:lineRule="atLeast"/>
              <w:ind w:left="34" w:right="742"/>
              <w:rPr>
                <w:rFonts w:ascii="Arial" w:hAnsi="Arial" w:cs="Calibri"/>
                <w:sz w:val="16"/>
                <w:szCs w:val="26"/>
                <w:lang w:eastAsia="de-DE"/>
              </w:rPr>
            </w:pPr>
            <w:hyperlink r:id="rId8" w:history="1">
              <w:r w:rsidR="00500700">
                <w:rPr>
                  <w:rFonts w:ascii="Arial" w:hAnsi="Arial" w:cs="Calibri"/>
                  <w:sz w:val="16"/>
                  <w:szCs w:val="26"/>
                  <w:lang w:eastAsia="de-DE"/>
                </w:rPr>
                <w:t>www.press-n-relations.ch</w:t>
              </w:r>
            </w:hyperlink>
          </w:p>
          <w:p w:rsidR="00500700" w:rsidRDefault="00500700">
            <w:pPr>
              <w:widowControl w:val="0"/>
              <w:autoSpaceDE w:val="0"/>
              <w:autoSpaceDN w:val="0"/>
              <w:adjustRightInd w:val="0"/>
              <w:spacing w:line="220" w:lineRule="atLeast"/>
              <w:ind w:left="34" w:right="742"/>
              <w:rPr>
                <w:rFonts w:ascii="Arial" w:hAnsi="Arial" w:cs="Calibri"/>
                <w:sz w:val="16"/>
                <w:szCs w:val="26"/>
                <w:lang w:eastAsia="de-DE"/>
              </w:rPr>
            </w:pPr>
          </w:p>
        </w:tc>
      </w:tr>
    </w:tbl>
    <w:p w:rsidR="00500700" w:rsidRDefault="00500700" w:rsidP="00500700">
      <w:pPr>
        <w:widowControl w:val="0"/>
        <w:autoSpaceDE w:val="0"/>
        <w:autoSpaceDN w:val="0"/>
        <w:adjustRightInd w:val="0"/>
        <w:rPr>
          <w:rFonts w:ascii="Arial" w:hAnsi="Arial" w:cs="Calibri"/>
          <w:b/>
          <w:bCs/>
          <w:sz w:val="16"/>
          <w:szCs w:val="26"/>
          <w:lang w:eastAsia="de-DE"/>
        </w:rPr>
      </w:pPr>
    </w:p>
    <w:p w:rsidR="00500700" w:rsidRDefault="00500700" w:rsidP="00500700">
      <w:pPr>
        <w:spacing w:line="360" w:lineRule="auto"/>
        <w:rPr>
          <w:rFonts w:ascii="Helvetica" w:hAnsi="Helvetica" w:cs="Arial"/>
          <w:sz w:val="20"/>
        </w:rPr>
      </w:pPr>
      <w:r>
        <w:rPr>
          <w:rFonts w:ascii="Helvetica" w:hAnsi="Helvetica"/>
          <w:b/>
          <w:bCs/>
          <w:sz w:val="16"/>
        </w:rPr>
        <w:t xml:space="preserve">Über Atos </w:t>
      </w:r>
    </w:p>
    <w:p w:rsidR="00500700" w:rsidRDefault="00500700" w:rsidP="00500700">
      <w:pPr>
        <w:spacing w:line="360" w:lineRule="auto"/>
        <w:rPr>
          <w:rFonts w:ascii="Helvetica" w:hAnsi="Helvetica" w:cs="Arial"/>
          <w:sz w:val="20"/>
        </w:rPr>
      </w:pPr>
      <w:r>
        <w:rPr>
          <w:rFonts w:ascii="Helvetica" w:hAnsi="Helvetica" w:cs="Arial"/>
          <w:sz w:val="16"/>
        </w:rPr>
        <w:t>Mit weltweit rund 76'400 Mitarbeitenden in 47 Ländern und einem Umsatz von 8,8 Milliarden Euro zählt Atos zu den führenden europäischen Anbietern integrierter IT-Services. Die Schweizer Atos AG bietet mit rund 600 Spezialisten professionelle IT-Lösungen und -Services über die ganze Prozesskette an – vom Consulting über Systemintegrationen bis zum Management komplexer IT-Infrastrukturen. Der Fokus liegt dabei auf Business Technology. Dieser Ansatz verbindet Unte</w:t>
      </w:r>
      <w:r>
        <w:rPr>
          <w:rFonts w:ascii="Helvetica" w:hAnsi="Helvetica" w:cs="Arial"/>
          <w:sz w:val="16"/>
        </w:rPr>
        <w:t>r</w:t>
      </w:r>
      <w:r>
        <w:rPr>
          <w:rFonts w:ascii="Helvetica" w:hAnsi="Helvetica" w:cs="Arial"/>
          <w:sz w:val="16"/>
        </w:rPr>
        <w:t>nehmensstrategie, Informationstechnologie und Prozesse. Dadurch können Kunden ihr Geschäft nachhaltig vorantreiben und zukunftsorientiert entwickeln. Das macht Atos zum leistungsfähigen IT-Partner für Behörden und Organisationen sowie Firmen aus der Industrie-, Energie-, Gesun</w:t>
      </w:r>
      <w:r>
        <w:rPr>
          <w:rFonts w:ascii="Helvetica" w:hAnsi="Helvetica" w:cs="Arial"/>
          <w:sz w:val="16"/>
        </w:rPr>
        <w:t>d</w:t>
      </w:r>
      <w:r>
        <w:rPr>
          <w:rFonts w:ascii="Helvetica" w:hAnsi="Helvetica" w:cs="Arial"/>
          <w:sz w:val="16"/>
        </w:rPr>
        <w:t>heits-, Transport- und Finanzbranche.</w:t>
      </w:r>
      <w:r>
        <w:rPr>
          <w:rFonts w:ascii="Helvetica" w:hAnsi="Helvetica" w:cs="Arial"/>
          <w:sz w:val="20"/>
        </w:rPr>
        <w:t xml:space="preserve"> </w:t>
      </w:r>
      <w:r>
        <w:rPr>
          <w:rFonts w:ascii="Helvetica" w:hAnsi="Helvetica" w:cs="Arial"/>
          <w:sz w:val="16"/>
        </w:rPr>
        <w:t xml:space="preserve">Als IT-Partner der Olympischen Spiele gehörte Atos zu dem Team, das London 2012 ermöglichte. In Form von Lösungen, die konsolidieren, integrieren, verwalten und schützen haben wir mit unserer Infrastruktur und Unterstützung dazu beigetragen, dieses Ereignis in die Geschichte eingehen zu lassen. </w:t>
      </w:r>
    </w:p>
    <w:p w:rsidR="00500700" w:rsidRDefault="00500700" w:rsidP="00500700">
      <w:pPr>
        <w:widowControl w:val="0"/>
        <w:autoSpaceDE w:val="0"/>
        <w:autoSpaceDN w:val="0"/>
        <w:adjustRightInd w:val="0"/>
      </w:pPr>
    </w:p>
    <w:p w:rsidR="00500700" w:rsidRDefault="00500700" w:rsidP="00500700"/>
    <w:p w:rsidR="00500700" w:rsidRDefault="00500700" w:rsidP="00500700"/>
    <w:p w:rsidR="00500700" w:rsidRDefault="00500700" w:rsidP="00500700"/>
    <w:p w:rsidR="00500700" w:rsidRDefault="00500700" w:rsidP="00500700"/>
    <w:p w:rsidR="00500700" w:rsidRDefault="00500700" w:rsidP="00500700"/>
    <w:p w:rsidR="000338BB" w:rsidRDefault="000338BB"/>
    <w:sectPr w:rsidR="000338BB" w:rsidSect="000338BB">
      <w:headerReference w:type="default" r:id="rId9"/>
      <w:footerReference w:type="even" r:id="rId10"/>
      <w:footerReference w:type="default" r:id="rId11"/>
      <w:pgSz w:w="11906" w:h="16838"/>
      <w:pgMar w:top="1843" w:right="3542" w:bottom="1418" w:left="1418" w:header="709" w:footer="709" w:gutter="0"/>
      <w:cols w:space="708"/>
    </w:sectPr>
  </w:body>
</w:document>
</file>

<file path=word/fontTable.xml><?xml version="1.0" encoding="utf-8"?>
<w:fonts xmlns:r="http://schemas.openxmlformats.org/officeDocument/2006/relationships" xmlns:w="http://schemas.openxmlformats.org/wordprocessingml/2006/main">
  <w:font w:name="Kefa">
    <w:panose1 w:val="020005060000000200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Symbol">
    <w:panose1 w:val="00000000000000000000"/>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Lucida Grande">
    <w:altName w:val="Arial"/>
    <w:panose1 w:val="020B0600000000000000"/>
    <w:charset w:val="00"/>
    <w:family w:val="auto"/>
    <w:pitch w:val="variable"/>
    <w:sig w:usb0="00000000" w:usb1="5000A1FF" w:usb2="00000000" w:usb3="00000000" w:csb0="000001BF" w:csb1="00000000"/>
  </w:font>
  <w:font w:name="Arial Narrow">
    <w:panose1 w:val="020B050602020203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446C" w:rsidRDefault="00497775" w:rsidP="000338BB">
    <w:pPr>
      <w:pStyle w:val="Fuzeile"/>
      <w:framePr w:wrap="around" w:vAnchor="text" w:hAnchor="margin" w:xAlign="right" w:y="1"/>
      <w:rPr>
        <w:rStyle w:val="Seitenzahl"/>
      </w:rPr>
    </w:pPr>
    <w:r>
      <w:rPr>
        <w:rStyle w:val="Seitenzahl"/>
      </w:rPr>
      <w:fldChar w:fldCharType="begin"/>
    </w:r>
    <w:r w:rsidR="00CE446C">
      <w:rPr>
        <w:rStyle w:val="Seitenzahl"/>
      </w:rPr>
      <w:instrText xml:space="preserve">PAGE  </w:instrText>
    </w:r>
    <w:r>
      <w:rPr>
        <w:rStyle w:val="Seitenzahl"/>
      </w:rPr>
      <w:fldChar w:fldCharType="end"/>
    </w:r>
  </w:p>
  <w:p w:rsidR="00CE446C" w:rsidRDefault="00CE446C" w:rsidP="000338BB">
    <w:pPr>
      <w:pStyle w:val="Fuzeile"/>
      <w:ind w:right="36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446C" w:rsidRDefault="00CE446C" w:rsidP="000338BB">
    <w:pPr>
      <w:pStyle w:val="Fuzeile"/>
      <w:ind w:right="-2269"/>
      <w:jc w:val="right"/>
    </w:pPr>
  </w:p>
</w:ftr>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446C" w:rsidRDefault="00497775" w:rsidP="000338BB">
    <w:pPr>
      <w:pStyle w:val="Kopfzeile"/>
      <w:tabs>
        <w:tab w:val="clear" w:pos="9072"/>
        <w:tab w:val="right" w:pos="9639"/>
      </w:tabs>
      <w:ind w:right="-2268"/>
      <w:jc w:val="righ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left:0;text-align:left;margin-left:342pt;margin-top:-33.3pt;width:132pt;height:93.35pt;z-index:251660288">
          <v:imagedata r:id="rId1" r:pict="rId2" o:title="ATOS_Logo_CMYK"/>
        </v:shape>
      </w:pict>
    </w:r>
  </w:p>
  <w:p w:rsidR="00CE446C" w:rsidRDefault="00CE446C" w:rsidP="000338BB">
    <w:pPr>
      <w:pStyle w:val="Kopfzeile"/>
      <w:tabs>
        <w:tab w:val="clear" w:pos="9072"/>
        <w:tab w:val="right" w:pos="9639"/>
      </w:tabs>
      <w:ind w:right="-2"/>
      <w:jc w:val="right"/>
    </w:pPr>
    <w:r>
      <w:tab/>
    </w:r>
  </w:p>
  <w:p w:rsidR="00CE446C" w:rsidRPr="00C63EE6" w:rsidRDefault="00CE446C" w:rsidP="000338BB">
    <w:pPr>
      <w:pStyle w:val="Kopfzeile"/>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113701D"/>
    <w:multiLevelType w:val="hybridMultilevel"/>
    <w:tmpl w:val="1BBEBDBC"/>
    <w:lvl w:ilvl="0" w:tplc="0407000B">
      <w:start w:val="1"/>
      <w:numFmt w:val="bullet"/>
      <w:lvlText w:val="•"/>
      <w:lvlJc w:val="left"/>
      <w:pPr>
        <w:ind w:left="720" w:hanging="360"/>
      </w:pPr>
      <w:rPr>
        <w:rFonts w:ascii="Kefa" w:hAnsi="Kefa"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24B26B9C"/>
    <w:multiLevelType w:val="hybridMultilevel"/>
    <w:tmpl w:val="1BBEBDBC"/>
    <w:lvl w:ilvl="0" w:tplc="0407000B">
      <w:start w:val="1"/>
      <w:numFmt w:val="bullet"/>
      <w:lvlText w:val="•"/>
      <w:lvlJc w:val="left"/>
      <w:pPr>
        <w:ind w:left="720" w:hanging="360"/>
      </w:pPr>
      <w:rPr>
        <w:rFonts w:ascii="Kefa" w:hAnsi="Kefa"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29072E80"/>
    <w:multiLevelType w:val="hybridMultilevel"/>
    <w:tmpl w:val="1BBEBDBC"/>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2C2F45B8"/>
    <w:multiLevelType w:val="hybridMultilevel"/>
    <w:tmpl w:val="C9B0188E"/>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4A7F2F49"/>
    <w:multiLevelType w:val="hybridMultilevel"/>
    <w:tmpl w:val="9CFE5E2A"/>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50AB7881"/>
    <w:multiLevelType w:val="hybridMultilevel"/>
    <w:tmpl w:val="9CFE5E2A"/>
    <w:lvl w:ilvl="0" w:tplc="0407000B">
      <w:start w:val="1"/>
      <w:numFmt w:val="bullet"/>
      <w:lvlText w:val="•"/>
      <w:lvlJc w:val="left"/>
      <w:pPr>
        <w:ind w:left="720" w:hanging="360"/>
      </w:pPr>
      <w:rPr>
        <w:rFonts w:ascii="Kefa" w:hAnsi="Kefa"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586D0A7A"/>
    <w:multiLevelType w:val="hybridMultilevel"/>
    <w:tmpl w:val="1B2CA69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8"/>
  </w:num>
  <w:num w:numId="4">
    <w:abstractNumId w:val="5"/>
  </w:num>
  <w:num w:numId="5">
    <w:abstractNumId w:val="4"/>
  </w:num>
  <w:num w:numId="6">
    <w:abstractNumId w:val="3"/>
  </w:num>
  <w:num w:numId="7">
    <w:abstractNumId w:val="2"/>
  </w:num>
  <w:num w:numId="8">
    <w:abstractNumId w:val="6"/>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oNotTrackMoves/>
  <w:defaultTabStop w:val="708"/>
  <w:autoHyphenation/>
  <w:hyphenationZone w:val="425"/>
  <w:drawingGridHorizontalSpacing w:val="360"/>
  <w:drawingGridVerticalSpacing w:val="360"/>
  <w:displayHorizontalDrawingGridEvery w:val="0"/>
  <w:displayVerticalDrawingGridEvery w:val="0"/>
  <w:characterSpacingControl w:val="doNotCompress"/>
  <w:savePreviewPicture/>
  <w:hdrShapeDefaults>
    <o:shapedefaults v:ext="edit" spidmax="1028"/>
    <o:shapelayout v:ext="edit">
      <o:idmap v:ext="edit" data="1"/>
    </o:shapelayout>
  </w:hdrShapeDefaults>
  <w:compat>
    <w:doNotAutofitConstrainedTables/>
    <w:splitPgBreakAndParaMark/>
    <w:doNotVertAlignCellWithSp/>
    <w:doNotBreakConstrainedForcedTable/>
    <w:useAnsiKerningPairs/>
    <w:cachedColBalance/>
  </w:compat>
  <w:rsids>
    <w:rsidRoot w:val="00674F3A"/>
    <w:rsid w:val="000338BB"/>
    <w:rsid w:val="00035634"/>
    <w:rsid w:val="000C2344"/>
    <w:rsid w:val="0018724C"/>
    <w:rsid w:val="002C5B92"/>
    <w:rsid w:val="0030521A"/>
    <w:rsid w:val="00497775"/>
    <w:rsid w:val="004B14CC"/>
    <w:rsid w:val="00500700"/>
    <w:rsid w:val="005F4C35"/>
    <w:rsid w:val="00674F3A"/>
    <w:rsid w:val="006875D0"/>
    <w:rsid w:val="007036D2"/>
    <w:rsid w:val="008632F0"/>
    <w:rsid w:val="00890412"/>
    <w:rsid w:val="00904F04"/>
    <w:rsid w:val="00B00B95"/>
    <w:rsid w:val="00BC2E94"/>
    <w:rsid w:val="00CE446C"/>
    <w:rsid w:val="00E93F51"/>
    <w:rsid w:val="00ED037D"/>
    <w:rsid w:val="00F254CF"/>
    <w:rsid w:val="00F26FBB"/>
    <w:rsid w:val="00FC2D84"/>
  </w:rsids>
  <m:mathPr>
    <m:mathFont m:val="Impact"/>
    <m:brkBin m:val="before"/>
    <m:brkBinSub m:val="--"/>
    <m:smallFrac m:val="off"/>
    <m:dispDef m:val="off"/>
    <m:lMargin m:val="0"/>
    <m:rMargin m:val="0"/>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74F3A"/>
    <w:rPr>
      <w:rFonts w:ascii="Cambria" w:eastAsia="Cambria" w:hAnsi="Cambria" w:cs="Times New Roman"/>
      <w:szCs w:val="20"/>
    </w:rPr>
  </w:style>
  <w:style w:type="character" w:default="1" w:styleId="Absatzstandardschriftart">
    <w:name w:val="Default Paragraph Font"/>
    <w:semiHidden/>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 w:type="character" w:customStyle="1" w:styleId="KopfzeileZeichen">
    <w:name w:val="Kopfzeile Zeichen"/>
    <w:basedOn w:val="Absatzstandardschriftart"/>
    <w:link w:val="Kopfzeile"/>
    <w:uiPriority w:val="99"/>
    <w:rsid w:val="00674F3A"/>
    <w:rPr>
      <w:rFonts w:ascii="Cambria" w:eastAsia="Cambria" w:hAnsi="Cambria" w:cs="Times New Roman"/>
      <w:szCs w:val="20"/>
    </w:rPr>
  </w:style>
  <w:style w:type="paragraph" w:styleId="Kopfzeile">
    <w:name w:val="header"/>
    <w:basedOn w:val="Standard"/>
    <w:link w:val="KopfzeileZeichen"/>
    <w:uiPriority w:val="99"/>
    <w:unhideWhenUsed/>
    <w:rsid w:val="00674F3A"/>
    <w:pPr>
      <w:tabs>
        <w:tab w:val="center" w:pos="4536"/>
        <w:tab w:val="right" w:pos="9072"/>
      </w:tabs>
    </w:pPr>
  </w:style>
  <w:style w:type="character" w:customStyle="1" w:styleId="KopfzeileZeichen1">
    <w:name w:val="Kopfzeile Zeichen1"/>
    <w:basedOn w:val="Absatzstandardschriftart"/>
    <w:link w:val="Kopfzeile"/>
    <w:uiPriority w:val="99"/>
    <w:semiHidden/>
    <w:rsid w:val="00674F3A"/>
    <w:rPr>
      <w:rFonts w:ascii="Cambria" w:eastAsia="Cambria" w:hAnsi="Cambria" w:cs="Times New Roman"/>
      <w:szCs w:val="20"/>
    </w:rPr>
  </w:style>
  <w:style w:type="character" w:customStyle="1" w:styleId="FuzeileZeichen">
    <w:name w:val="Fußzeile Zeichen"/>
    <w:basedOn w:val="Absatzstandardschriftart"/>
    <w:link w:val="Fuzeile"/>
    <w:uiPriority w:val="99"/>
    <w:rsid w:val="00674F3A"/>
    <w:rPr>
      <w:rFonts w:ascii="Cambria" w:eastAsia="Cambria" w:hAnsi="Cambria" w:cs="Times New Roman"/>
      <w:szCs w:val="20"/>
    </w:rPr>
  </w:style>
  <w:style w:type="paragraph" w:styleId="Fuzeile">
    <w:name w:val="footer"/>
    <w:basedOn w:val="Standard"/>
    <w:link w:val="FuzeileZeichen"/>
    <w:uiPriority w:val="99"/>
    <w:unhideWhenUsed/>
    <w:rsid w:val="00674F3A"/>
    <w:pPr>
      <w:tabs>
        <w:tab w:val="center" w:pos="4536"/>
        <w:tab w:val="right" w:pos="9072"/>
      </w:tabs>
    </w:pPr>
  </w:style>
  <w:style w:type="character" w:customStyle="1" w:styleId="FuzeileZeichen1">
    <w:name w:val="Fußzeile Zeichen1"/>
    <w:basedOn w:val="Absatzstandardschriftart"/>
    <w:link w:val="Fuzeile"/>
    <w:uiPriority w:val="99"/>
    <w:semiHidden/>
    <w:rsid w:val="00674F3A"/>
    <w:rPr>
      <w:rFonts w:ascii="Cambria" w:eastAsia="Cambria" w:hAnsi="Cambria" w:cs="Times New Roman"/>
      <w:szCs w:val="20"/>
    </w:rPr>
  </w:style>
  <w:style w:type="character" w:styleId="Seitenzahl">
    <w:name w:val="page number"/>
    <w:uiPriority w:val="99"/>
    <w:semiHidden/>
    <w:unhideWhenUsed/>
    <w:rsid w:val="00674F3A"/>
  </w:style>
  <w:style w:type="character" w:styleId="Kommentarzeichen">
    <w:name w:val="annotation reference"/>
    <w:basedOn w:val="Absatzstandardschriftart"/>
    <w:uiPriority w:val="99"/>
    <w:semiHidden/>
    <w:unhideWhenUsed/>
    <w:rsid w:val="00FC2D84"/>
    <w:rPr>
      <w:sz w:val="18"/>
      <w:szCs w:val="18"/>
    </w:rPr>
  </w:style>
  <w:style w:type="paragraph" w:styleId="Kommentartext">
    <w:name w:val="annotation text"/>
    <w:basedOn w:val="Standard"/>
    <w:link w:val="KommentartextZeichen"/>
    <w:uiPriority w:val="99"/>
    <w:semiHidden/>
    <w:unhideWhenUsed/>
    <w:rsid w:val="00FC2D84"/>
    <w:rPr>
      <w:szCs w:val="24"/>
    </w:rPr>
  </w:style>
  <w:style w:type="character" w:customStyle="1" w:styleId="KommentartextZeichen">
    <w:name w:val="Kommentartext Zeichen"/>
    <w:basedOn w:val="Absatzstandardschriftart"/>
    <w:link w:val="Kommentartext"/>
    <w:uiPriority w:val="99"/>
    <w:semiHidden/>
    <w:rsid w:val="00FC2D84"/>
    <w:rPr>
      <w:rFonts w:ascii="Cambria" w:eastAsia="Cambria" w:hAnsi="Cambria" w:cs="Times New Roman"/>
    </w:rPr>
  </w:style>
  <w:style w:type="paragraph" w:styleId="Sprechblasentext">
    <w:name w:val="Balloon Text"/>
    <w:basedOn w:val="Standard"/>
    <w:link w:val="SprechblasentextZeichen"/>
    <w:uiPriority w:val="99"/>
    <w:semiHidden/>
    <w:unhideWhenUsed/>
    <w:rsid w:val="00FC2D84"/>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FC2D84"/>
    <w:rPr>
      <w:rFonts w:ascii="Lucida Grande" w:eastAsia="Cambria" w:hAnsi="Lucida Grande" w:cs="Lucida Grande"/>
      <w:sz w:val="18"/>
      <w:szCs w:val="18"/>
    </w:rPr>
  </w:style>
  <w:style w:type="paragraph" w:customStyle="1" w:styleId="Einzug1">
    <w:name w:val="Einzug 1"/>
    <w:basedOn w:val="Standard"/>
    <w:link w:val="Einzug1Zchn"/>
    <w:rsid w:val="00035634"/>
    <w:pPr>
      <w:keepLines/>
      <w:spacing w:line="300" w:lineRule="atLeast"/>
      <w:ind w:left="851"/>
    </w:pPr>
    <w:rPr>
      <w:rFonts w:ascii="Arial Narrow" w:eastAsia="Times New Roman" w:hAnsi="Arial Narrow"/>
      <w:sz w:val="21"/>
      <w:lang w:val="de-CH" w:eastAsia="de-CH"/>
    </w:rPr>
  </w:style>
  <w:style w:type="character" w:customStyle="1" w:styleId="Einzug1Zchn">
    <w:name w:val="Einzug 1 Zchn"/>
    <w:link w:val="Einzug1"/>
    <w:rsid w:val="00035634"/>
    <w:rPr>
      <w:rFonts w:ascii="Arial Narrow" w:eastAsia="Times New Roman" w:hAnsi="Arial Narrow" w:cs="Times New Roman"/>
      <w:sz w:val="21"/>
      <w:szCs w:val="20"/>
      <w:lang w:val="de-CH" w:eastAsia="de-CH"/>
    </w:rPr>
  </w:style>
  <w:style w:type="paragraph" w:styleId="Listenabsatz">
    <w:name w:val="List Paragraph"/>
    <w:basedOn w:val="Standard"/>
    <w:uiPriority w:val="34"/>
    <w:qFormat/>
    <w:rsid w:val="007036D2"/>
    <w:pPr>
      <w:ind w:left="720"/>
      <w:contextualSpacing/>
    </w:p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reiner.hoefinger@atos.ch" TargetMode="External"/><Relationship Id="rId6" Type="http://schemas.openxmlformats.org/officeDocument/2006/relationships/hyperlink" Target="http://www.ch.atos.net" TargetMode="External"/><Relationship Id="rId7" Type="http://schemas.openxmlformats.org/officeDocument/2006/relationships/hyperlink" Target="mailto:upa@press-n-relations.de" TargetMode="External"/><Relationship Id="rId8" Type="http://schemas.openxmlformats.org/officeDocument/2006/relationships/hyperlink" Target="http://www.press-n-relations.ch" TargetMode="Externa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ict"/></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918</Words>
  <Characters>5237</Characters>
  <Application>Microsoft Macintosh Word</Application>
  <DocSecurity>0</DocSecurity>
  <Lines>43</Lines>
  <Paragraphs>10</Paragraphs>
  <ScaleCrop>false</ScaleCrop>
  <Company>Press'n'Relations </Company>
  <LinksUpToDate>false</LinksUpToDate>
  <CharactersWithSpaces>6431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Häfliger</dc:creator>
  <cp:keywords/>
  <cp:lastModifiedBy>Markus Häfliger</cp:lastModifiedBy>
  <cp:revision>14</cp:revision>
  <dcterms:created xsi:type="dcterms:W3CDTF">2013-05-06T09:09:00Z</dcterms:created>
  <dcterms:modified xsi:type="dcterms:W3CDTF">2013-06-12T10:18:00Z</dcterms:modified>
</cp:coreProperties>
</file>